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D36" w:rsidRDefault="00FD0D3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FD0D36" w:rsidRDefault="00FD0D3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ayout w:type="fixed"/>
        <w:tblLook w:val="00A0"/>
      </w:tblPr>
      <w:tblGrid>
        <w:gridCol w:w="1700"/>
        <w:gridCol w:w="7"/>
        <w:gridCol w:w="1373"/>
        <w:gridCol w:w="940"/>
        <w:gridCol w:w="1520"/>
        <w:gridCol w:w="820"/>
        <w:gridCol w:w="760"/>
        <w:gridCol w:w="2440"/>
      </w:tblGrid>
      <w:tr w:rsidR="00FD0D36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F9372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</w:t>
            </w:r>
            <w:bookmarkStart w:id="0" w:name="_GoBack"/>
            <w:r>
              <w:rPr>
                <w:rFonts w:ascii="宋体" w:hAnsi="宋体" w:cs="宋体" w:hint="eastAsia"/>
                <w:kern w:val="0"/>
                <w:sz w:val="24"/>
              </w:rPr>
              <w:t>大东吴汽车</w:t>
            </w:r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电机有限公司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7306C7">
            <w:pPr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机械</w:t>
            </w:r>
          </w:p>
        </w:tc>
      </w:tr>
      <w:tr w:rsidR="00FD0D36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F9372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湖织大道</w:t>
            </w:r>
            <w:r>
              <w:rPr>
                <w:rFonts w:ascii="宋体" w:hAnsi="宋体" w:cs="宋体"/>
                <w:kern w:val="0"/>
                <w:sz w:val="24"/>
              </w:rPr>
              <w:t>2599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7306C7">
            <w:pPr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FD0D36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F9372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http://www.dadognwu.com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D0D36" w:rsidRDefault="00FD0D3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dj@dadognwu.com</w:t>
            </w:r>
          </w:p>
        </w:tc>
      </w:tr>
      <w:tr w:rsidR="00FD0D36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F9372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姚建锋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7306C7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7306C7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2569555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 w:rsidP="007306C7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13567289765</w:t>
            </w:r>
          </w:p>
        </w:tc>
      </w:tr>
      <w:tr w:rsidR="00FD0D36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 w:rsidRPr="00F9372A">
              <w:rPr>
                <w:rFonts w:ascii="宋体" w:hAnsi="宋体" w:cs="宋体" w:hint="eastAsia"/>
                <w:b/>
                <w:kern w:val="0"/>
                <w:sz w:val="24"/>
              </w:rPr>
              <w:t>企业简介</w:t>
            </w: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500</w:t>
            </w:r>
            <w:r>
              <w:rPr>
                <w:rFonts w:ascii="宋体" w:hAnsi="宋体" w:cs="宋体" w:hint="eastAsia"/>
                <w:kern w:val="0"/>
                <w:sz w:val="24"/>
              </w:rPr>
              <w:t>字以内）</w:t>
            </w:r>
          </w:p>
          <w:p w:rsidR="00FD0D36" w:rsidRDefault="00FD0D36" w:rsidP="00F9372A">
            <w:pPr>
              <w:spacing w:line="360" w:lineRule="auto"/>
              <w:ind w:firstLineChars="200" w:firstLine="48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浙江大东吴汽车电机公司成立于</w:t>
            </w:r>
            <w:r>
              <w:rPr>
                <w:rFonts w:ascii="宋体" w:hAnsi="宋体" w:cs="宋体"/>
                <w:kern w:val="0"/>
                <w:sz w:val="24"/>
              </w:rPr>
              <w:t>2001</w:t>
            </w:r>
            <w:r>
              <w:rPr>
                <w:rFonts w:ascii="宋体" w:hAnsi="宋体" w:cs="宋体" w:hint="eastAsia"/>
                <w:kern w:val="0"/>
                <w:sz w:val="24"/>
              </w:rPr>
              <w:t>年，注册资本为</w:t>
            </w:r>
            <w:r>
              <w:rPr>
                <w:rFonts w:ascii="宋体" w:hAnsi="宋体" w:cs="宋体"/>
                <w:kern w:val="0"/>
                <w:sz w:val="24"/>
              </w:rPr>
              <w:t>2000</w:t>
            </w:r>
            <w:r>
              <w:rPr>
                <w:rFonts w:ascii="宋体" w:hAnsi="宋体" w:cs="宋体" w:hint="eastAsia"/>
                <w:kern w:val="0"/>
                <w:sz w:val="24"/>
              </w:rPr>
              <w:t>万元，厂房</w:t>
            </w:r>
            <w:r>
              <w:rPr>
                <w:rFonts w:ascii="宋体" w:hAnsi="宋体" w:cs="宋体"/>
                <w:kern w:val="0"/>
                <w:sz w:val="24"/>
              </w:rPr>
              <w:t>18000</w:t>
            </w:r>
            <w:r>
              <w:rPr>
                <w:rFonts w:ascii="宋体" w:hAnsi="宋体" w:cs="宋体" w:hint="eastAsia"/>
                <w:kern w:val="0"/>
                <w:sz w:val="24"/>
              </w:rPr>
              <w:t>平方米</w:t>
            </w:r>
            <w:r>
              <w:rPr>
                <w:rFonts w:ascii="宋体" w:hAnsi="宋体" w:cs="宋体"/>
                <w:kern w:val="0"/>
                <w:sz w:val="24"/>
              </w:rPr>
              <w:t xml:space="preserve">. </w:t>
            </w:r>
            <w:r>
              <w:rPr>
                <w:rFonts w:ascii="宋体" w:hAnsi="宋体" w:cs="宋体" w:hint="eastAsia"/>
                <w:kern w:val="0"/>
                <w:sz w:val="24"/>
              </w:rPr>
              <w:t>现公司拥有员工</w:t>
            </w:r>
            <w:r>
              <w:rPr>
                <w:rFonts w:ascii="宋体" w:hAnsi="宋体" w:cs="宋体"/>
                <w:kern w:val="0"/>
                <w:sz w:val="24"/>
              </w:rPr>
              <w:t>230</w:t>
            </w:r>
            <w:r>
              <w:rPr>
                <w:rFonts w:ascii="宋体" w:hAnsi="宋体" w:cs="宋体" w:hint="eastAsia"/>
                <w:kern w:val="0"/>
                <w:sz w:val="24"/>
              </w:rPr>
              <w:t>多人，工程技术人员占</w:t>
            </w:r>
            <w:r>
              <w:rPr>
                <w:rFonts w:ascii="宋体" w:hAnsi="宋体" w:cs="宋体"/>
                <w:kern w:val="0"/>
                <w:sz w:val="24"/>
              </w:rPr>
              <w:t>12%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“重技术、讲质量”是本公司的主要经营理念；“顾客满意”是公司永恒的宗旨；向顾客提供“零缺陷的产品”和周到的服务是公司始终不渝的奋斗目标。为了确保电机的高品质，公司投入意大利全自动的定子绕嵌线机、全自动定子整形机、全自动转子去重动平衡机、韩国切削中心、加拿大数字式发电机测试台、瑞士三坐标测量仪，全自动在线检测的转子生产流水线，全自动在线检测的发电机装配流水线，发电机性能检测设备，使生产设备和检测设备达到了国际先进水平。公司凭借先进的管理理念，领先的技术支撑和高品质的产品，深得客户信赖。在“高速发展、高效管理”理念的引导下，公司以市场为导向，开发适销对路产品，已初步形成了国内主机厂配套、外贸出口、维修市场的销售网络；产品数量已形成五十铃，日立、</w:t>
            </w:r>
            <w:r>
              <w:rPr>
                <w:rFonts w:ascii="宋体" w:hAnsi="宋体" w:cs="宋体"/>
                <w:kern w:val="0"/>
                <w:sz w:val="24"/>
              </w:rPr>
              <w:t>BOSCH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kern w:val="0"/>
                <w:sz w:val="24"/>
              </w:rPr>
              <w:t>VALEO</w:t>
            </w:r>
            <w:r>
              <w:rPr>
                <w:rFonts w:ascii="宋体" w:hAnsi="宋体" w:cs="宋体" w:hint="eastAsia"/>
                <w:kern w:val="0"/>
                <w:sz w:val="24"/>
              </w:rPr>
              <w:t>四个系列</w:t>
            </w:r>
            <w:r>
              <w:rPr>
                <w:rFonts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多个品种，产品覆盖了轿车、卡车和工程机械等各种车型；市场占有率逐年扩大，产品已获国内诸多品牌发动机。</w:t>
            </w:r>
          </w:p>
          <w:p w:rsidR="00FD0D36" w:rsidRDefault="00FD0D36" w:rsidP="00F9372A">
            <w:pPr>
              <w:ind w:firstLineChars="200" w:firstLine="480"/>
              <w:rPr>
                <w:rFonts w:ascii="宋体" w:cs="宋体"/>
                <w:kern w:val="0"/>
                <w:sz w:val="24"/>
              </w:rPr>
            </w:pPr>
          </w:p>
          <w:p w:rsidR="00FD0D36" w:rsidRDefault="00FD0D36" w:rsidP="00F9372A">
            <w:pPr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FD0D36" w:rsidTr="00F9372A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F93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F9372A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F93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</w:t>
            </w:r>
          </w:p>
          <w:p w:rsidR="00FD0D36" w:rsidRPr="00F9372A" w:rsidRDefault="00FD0D36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F93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术需求</w:t>
            </w:r>
            <w:r w:rsidRPr="00F9372A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F93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36" w:rsidRDefault="00FD0D36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电动车电机研制</w:t>
            </w:r>
          </w:p>
        </w:tc>
      </w:tr>
      <w:tr w:rsidR="00FD0D36" w:rsidTr="00F9372A">
        <w:trPr>
          <w:trHeight w:val="2326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0D36" w:rsidRDefault="00FD0D36">
            <w:pPr>
              <w:rPr>
                <w:rFonts w:ascii="宋体" w:cs="宋体"/>
                <w:bCs/>
                <w:kern w:val="0"/>
                <w:sz w:val="24"/>
              </w:rPr>
            </w:pPr>
            <w:r w:rsidRPr="00F9372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FD0D36" w:rsidRDefault="00FD0D36">
            <w:pPr>
              <w:spacing w:line="480" w:lineRule="exact"/>
              <w:ind w:firstLineChars="200" w:firstLine="48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</w:rPr>
              <w:t>在满足电动车的动力系统需求的基础上，进一步优化动力输出的可靠性、稳定性和效率；</w:t>
            </w:r>
            <w:r>
              <w:rPr>
                <w:rFonts w:ascii="宋体" w:hAnsi="宋体" w:cs="宋体"/>
                <w:kern w:val="0"/>
                <w:sz w:val="24"/>
              </w:rPr>
              <w:t xml:space="preserve">2. </w:t>
            </w:r>
            <w:r>
              <w:rPr>
                <w:rFonts w:ascii="宋体" w:hAnsi="宋体" w:cs="宋体" w:hint="eastAsia"/>
                <w:kern w:val="0"/>
                <w:sz w:val="24"/>
              </w:rPr>
              <w:t>符合个人电动车整车耗能降低需求，致力于实现驱动电机保证已有电气特性前提下，体积小巧化，轻量化。</w:t>
            </w:r>
          </w:p>
          <w:p w:rsidR="00FD0D36" w:rsidRDefault="00FD0D36">
            <w:pPr>
              <w:rPr>
                <w:rFonts w:ascii="宋体" w:cs="宋体"/>
                <w:bCs/>
                <w:kern w:val="0"/>
                <w:sz w:val="24"/>
              </w:rPr>
            </w:pPr>
          </w:p>
          <w:p w:rsidR="00FD0D36" w:rsidRDefault="00FD0D36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:rsidR="00FD0D36" w:rsidRDefault="00FD0D36"/>
    <w:sectPr w:rsidR="00FD0D36" w:rsidSect="00A110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45418"/>
    <w:rsid w:val="001B7C32"/>
    <w:rsid w:val="002B05CB"/>
    <w:rsid w:val="00446705"/>
    <w:rsid w:val="0057042F"/>
    <w:rsid w:val="007306C7"/>
    <w:rsid w:val="009B1D07"/>
    <w:rsid w:val="00A1107D"/>
    <w:rsid w:val="00B33F23"/>
    <w:rsid w:val="00C16D57"/>
    <w:rsid w:val="00C62DB3"/>
    <w:rsid w:val="00DB68A9"/>
    <w:rsid w:val="00ED46E2"/>
    <w:rsid w:val="00F37D01"/>
    <w:rsid w:val="00F9372A"/>
    <w:rsid w:val="00FD0D36"/>
    <w:rsid w:val="345806A9"/>
    <w:rsid w:val="41093501"/>
    <w:rsid w:val="454A0B34"/>
    <w:rsid w:val="490E5123"/>
    <w:rsid w:val="798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7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07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107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11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107D"/>
    <w:rPr>
      <w:rFonts w:cs="Times New Roman"/>
      <w:sz w:val="18"/>
      <w:szCs w:val="18"/>
    </w:rPr>
  </w:style>
  <w:style w:type="paragraph" w:customStyle="1" w:styleId="Char">
    <w:name w:val="Char"/>
    <w:basedOn w:val="Normal"/>
    <w:uiPriority w:val="99"/>
    <w:rsid w:val="00A1107D"/>
    <w:pPr>
      <w:spacing w:line="360" w:lineRule="auto"/>
      <w:ind w:firstLineChars="200" w:firstLine="480"/>
    </w:pPr>
    <w:rPr>
      <w:rFonts w:ascii="宋体" w:eastAsia="楷体_GB2312" w:hAnsi="宋体"/>
      <w:sz w:val="2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115</Words>
  <Characters>657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2016-05-16T08:02:00Z</dcterms:created>
  <dcterms:modified xsi:type="dcterms:W3CDTF">2016-06-16T03:50:00Z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