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A23" w:rsidRDefault="00376A23">
      <w:pPr>
        <w:tabs>
          <w:tab w:val="left" w:pos="8820"/>
        </w:tabs>
        <w:spacing w:line="540" w:lineRule="exact"/>
        <w:jc w:val="center"/>
        <w:rPr>
          <w:rFonts w:ascii="宋体"/>
          <w:bCs/>
          <w:sz w:val="36"/>
        </w:rPr>
      </w:pPr>
    </w:p>
    <w:p w:rsidR="00376A23" w:rsidRDefault="00376A23">
      <w:pPr>
        <w:tabs>
          <w:tab w:val="left" w:pos="8820"/>
        </w:tabs>
        <w:spacing w:line="540" w:lineRule="exact"/>
        <w:jc w:val="center"/>
        <w:rPr>
          <w:rFonts w:ascii="宋体"/>
          <w:sz w:val="36"/>
        </w:rPr>
      </w:pPr>
      <w:bookmarkStart w:id="0" w:name="_GoBack"/>
      <w:bookmarkEnd w:id="0"/>
      <w:r>
        <w:rPr>
          <w:rFonts w:ascii="宋体" w:hAnsi="宋体" w:hint="eastAsia"/>
          <w:bCs/>
          <w:sz w:val="36"/>
        </w:rPr>
        <w:t>企业技术难题</w:t>
      </w:r>
      <w:r>
        <w:rPr>
          <w:rFonts w:ascii="宋体" w:hAnsi="宋体" w:hint="eastAsia"/>
          <w:sz w:val="36"/>
        </w:rPr>
        <w:t>和需求项目表</w:t>
      </w:r>
    </w:p>
    <w:p w:rsidR="00376A23" w:rsidRDefault="00376A23">
      <w:pPr>
        <w:tabs>
          <w:tab w:val="left" w:pos="8820"/>
        </w:tabs>
        <w:spacing w:line="540" w:lineRule="exact"/>
        <w:jc w:val="center"/>
        <w:rPr>
          <w:rFonts w:ascii="宋体"/>
          <w:sz w:val="36"/>
        </w:rPr>
      </w:pPr>
    </w:p>
    <w:tbl>
      <w:tblPr>
        <w:tblW w:w="9560" w:type="dxa"/>
        <w:jc w:val="center"/>
        <w:tblInd w:w="93" w:type="dxa"/>
        <w:tblLayout w:type="fixed"/>
        <w:tblLook w:val="00A0"/>
      </w:tblPr>
      <w:tblGrid>
        <w:gridCol w:w="1700"/>
        <w:gridCol w:w="7"/>
        <w:gridCol w:w="1373"/>
        <w:gridCol w:w="940"/>
        <w:gridCol w:w="1520"/>
        <w:gridCol w:w="820"/>
        <w:gridCol w:w="760"/>
        <w:gridCol w:w="2440"/>
      </w:tblGrid>
      <w:tr w:rsidR="00376A23">
        <w:trPr>
          <w:trHeight w:val="540"/>
          <w:jc w:val="center"/>
        </w:trPr>
        <w:tc>
          <w:tcPr>
            <w:tcW w:w="1700" w:type="dxa"/>
            <w:tcBorders>
              <w:top w:val="single" w:sz="4" w:space="0" w:color="auto"/>
              <w:left w:val="single" w:sz="4" w:space="0" w:color="auto"/>
              <w:bottom w:val="single" w:sz="4" w:space="0" w:color="auto"/>
              <w:right w:val="single" w:sz="4" w:space="0" w:color="auto"/>
            </w:tcBorders>
            <w:vAlign w:val="center"/>
          </w:tcPr>
          <w:p w:rsidR="00376A23" w:rsidRDefault="00376A23" w:rsidP="000A79FB">
            <w:pPr>
              <w:jc w:val="center"/>
              <w:rPr>
                <w:rFonts w:ascii="宋体" w:cs="宋体"/>
                <w:bCs/>
                <w:kern w:val="0"/>
                <w:sz w:val="24"/>
              </w:rPr>
            </w:pPr>
            <w:r>
              <w:rPr>
                <w:rFonts w:ascii="宋体" w:hAnsi="宋体" w:cs="宋体" w:hint="eastAsia"/>
                <w:bCs/>
                <w:kern w:val="0"/>
                <w:sz w:val="24"/>
              </w:rPr>
              <w:t>企业名称</w:t>
            </w:r>
          </w:p>
        </w:tc>
        <w:tc>
          <w:tcPr>
            <w:tcW w:w="4660" w:type="dxa"/>
            <w:gridSpan w:val="5"/>
            <w:tcBorders>
              <w:top w:val="single" w:sz="4" w:space="0" w:color="auto"/>
              <w:left w:val="nil"/>
              <w:bottom w:val="single" w:sz="4" w:space="0" w:color="auto"/>
              <w:right w:val="single" w:sz="4" w:space="0" w:color="auto"/>
            </w:tcBorders>
            <w:vAlign w:val="center"/>
          </w:tcPr>
          <w:p w:rsidR="00376A23" w:rsidRDefault="00376A23" w:rsidP="000A79FB">
            <w:pPr>
              <w:rPr>
                <w:rFonts w:ascii="宋体" w:cs="宋体"/>
                <w:kern w:val="0"/>
                <w:sz w:val="24"/>
              </w:rPr>
            </w:pPr>
            <w:r>
              <w:rPr>
                <w:rFonts w:ascii="宋体" w:hAnsi="宋体" w:cs="宋体" w:hint="eastAsia"/>
                <w:kern w:val="0"/>
                <w:sz w:val="24"/>
              </w:rPr>
              <w:t>湖州加成金属涂料有限公司</w:t>
            </w:r>
          </w:p>
        </w:tc>
        <w:tc>
          <w:tcPr>
            <w:tcW w:w="760" w:type="dxa"/>
            <w:tcBorders>
              <w:top w:val="single" w:sz="4" w:space="0" w:color="auto"/>
              <w:left w:val="nil"/>
              <w:bottom w:val="single" w:sz="4" w:space="0" w:color="auto"/>
              <w:right w:val="single" w:sz="4" w:space="0" w:color="auto"/>
            </w:tcBorders>
            <w:vAlign w:val="center"/>
          </w:tcPr>
          <w:p w:rsidR="00376A23" w:rsidRDefault="00376A23" w:rsidP="000A79FB">
            <w:pPr>
              <w:jc w:val="center"/>
              <w:rPr>
                <w:rFonts w:ascii="宋体" w:cs="宋体"/>
                <w:bCs/>
                <w:kern w:val="0"/>
                <w:sz w:val="24"/>
              </w:rPr>
            </w:pPr>
            <w:r>
              <w:rPr>
                <w:rFonts w:ascii="宋体" w:hAnsi="宋体" w:cs="宋体" w:hint="eastAsia"/>
                <w:bCs/>
                <w:kern w:val="0"/>
                <w:sz w:val="24"/>
              </w:rPr>
              <w:t>行业</w:t>
            </w:r>
          </w:p>
        </w:tc>
        <w:tc>
          <w:tcPr>
            <w:tcW w:w="2440" w:type="dxa"/>
            <w:tcBorders>
              <w:top w:val="single" w:sz="4" w:space="0" w:color="auto"/>
              <w:left w:val="nil"/>
              <w:bottom w:val="single" w:sz="4" w:space="0" w:color="auto"/>
              <w:right w:val="single" w:sz="4" w:space="0" w:color="auto"/>
            </w:tcBorders>
            <w:vAlign w:val="center"/>
          </w:tcPr>
          <w:p w:rsidR="00376A23" w:rsidRDefault="00376A23" w:rsidP="000A79FB">
            <w:pPr>
              <w:jc w:val="center"/>
              <w:rPr>
                <w:rFonts w:ascii="宋体" w:cs="宋体"/>
                <w:kern w:val="0"/>
                <w:sz w:val="24"/>
              </w:rPr>
            </w:pPr>
            <w:r>
              <w:rPr>
                <w:rFonts w:ascii="宋体" w:hAnsi="宋体" w:cs="宋体" w:hint="eastAsia"/>
                <w:color w:val="333333"/>
                <w:sz w:val="24"/>
              </w:rPr>
              <w:t>金属涂料</w:t>
            </w:r>
          </w:p>
        </w:tc>
      </w:tr>
      <w:tr w:rsidR="00376A23">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376A23" w:rsidRDefault="00376A23" w:rsidP="000A79FB">
            <w:pPr>
              <w:jc w:val="center"/>
              <w:rPr>
                <w:rFonts w:ascii="宋体" w:cs="宋体"/>
                <w:bCs/>
                <w:kern w:val="0"/>
                <w:sz w:val="24"/>
              </w:rPr>
            </w:pPr>
            <w:r>
              <w:rPr>
                <w:rFonts w:ascii="宋体" w:hAnsi="宋体" w:cs="宋体" w:hint="eastAsia"/>
                <w:bCs/>
                <w:kern w:val="0"/>
                <w:sz w:val="24"/>
              </w:rPr>
              <w:t>通讯地址</w:t>
            </w:r>
          </w:p>
        </w:tc>
        <w:tc>
          <w:tcPr>
            <w:tcW w:w="4660" w:type="dxa"/>
            <w:gridSpan w:val="5"/>
            <w:tcBorders>
              <w:top w:val="single" w:sz="4" w:space="0" w:color="auto"/>
              <w:left w:val="nil"/>
              <w:bottom w:val="single" w:sz="4" w:space="0" w:color="auto"/>
              <w:right w:val="single" w:sz="4" w:space="0" w:color="auto"/>
            </w:tcBorders>
            <w:vAlign w:val="center"/>
          </w:tcPr>
          <w:p w:rsidR="00376A23" w:rsidRDefault="00376A23" w:rsidP="000A79FB">
            <w:pPr>
              <w:rPr>
                <w:rFonts w:ascii="宋体" w:cs="宋体"/>
                <w:kern w:val="0"/>
                <w:sz w:val="24"/>
              </w:rPr>
            </w:pPr>
            <w:r>
              <w:rPr>
                <w:rFonts w:ascii="宋体" w:hAnsi="宋体" w:cs="宋体" w:hint="eastAsia"/>
                <w:kern w:val="0"/>
                <w:sz w:val="24"/>
              </w:rPr>
              <w:t>湖州市吴兴区织里镇利济西路</w:t>
            </w:r>
            <w:r>
              <w:rPr>
                <w:rFonts w:ascii="宋体" w:hAnsi="宋体" w:cs="宋体"/>
                <w:kern w:val="0"/>
                <w:sz w:val="24"/>
              </w:rPr>
              <w:t>399</w:t>
            </w:r>
            <w:r>
              <w:rPr>
                <w:rFonts w:ascii="宋体" w:hAnsi="宋体" w:cs="宋体" w:hint="eastAsia"/>
                <w:kern w:val="0"/>
                <w:sz w:val="24"/>
              </w:rPr>
              <w:t>号</w:t>
            </w:r>
          </w:p>
        </w:tc>
        <w:tc>
          <w:tcPr>
            <w:tcW w:w="760" w:type="dxa"/>
            <w:tcBorders>
              <w:top w:val="nil"/>
              <w:left w:val="nil"/>
              <w:bottom w:val="single" w:sz="4" w:space="0" w:color="auto"/>
              <w:right w:val="single" w:sz="4" w:space="0" w:color="auto"/>
            </w:tcBorders>
            <w:vAlign w:val="center"/>
          </w:tcPr>
          <w:p w:rsidR="00376A23" w:rsidRDefault="00376A23" w:rsidP="000A79FB">
            <w:pPr>
              <w:jc w:val="center"/>
              <w:rPr>
                <w:rFonts w:ascii="宋体" w:cs="宋体"/>
                <w:bCs/>
                <w:kern w:val="0"/>
                <w:sz w:val="24"/>
              </w:rPr>
            </w:pPr>
            <w:r>
              <w:rPr>
                <w:rFonts w:ascii="宋体" w:hAnsi="宋体" w:cs="宋体" w:hint="eastAsia"/>
                <w:bCs/>
                <w:kern w:val="0"/>
                <w:sz w:val="24"/>
              </w:rPr>
              <w:t>邮编</w:t>
            </w:r>
          </w:p>
        </w:tc>
        <w:tc>
          <w:tcPr>
            <w:tcW w:w="2440" w:type="dxa"/>
            <w:tcBorders>
              <w:top w:val="nil"/>
              <w:left w:val="nil"/>
              <w:bottom w:val="single" w:sz="4" w:space="0" w:color="auto"/>
              <w:right w:val="single" w:sz="4" w:space="0" w:color="auto"/>
            </w:tcBorders>
            <w:vAlign w:val="center"/>
          </w:tcPr>
          <w:p w:rsidR="00376A23" w:rsidRDefault="00376A23" w:rsidP="000A79FB">
            <w:pPr>
              <w:jc w:val="center"/>
              <w:rPr>
                <w:rFonts w:ascii="宋体" w:cs="宋体"/>
                <w:kern w:val="0"/>
                <w:sz w:val="24"/>
              </w:rPr>
            </w:pPr>
            <w:r>
              <w:rPr>
                <w:rFonts w:ascii="宋体" w:hAnsi="宋体" w:cs="宋体"/>
                <w:kern w:val="0"/>
                <w:sz w:val="24"/>
              </w:rPr>
              <w:t>313008</w:t>
            </w:r>
          </w:p>
        </w:tc>
      </w:tr>
      <w:tr w:rsidR="00376A23">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376A23" w:rsidRDefault="00376A23" w:rsidP="000A79FB">
            <w:pPr>
              <w:jc w:val="center"/>
              <w:rPr>
                <w:rFonts w:ascii="宋体" w:cs="宋体"/>
                <w:bCs/>
                <w:kern w:val="0"/>
                <w:sz w:val="24"/>
              </w:rPr>
            </w:pPr>
            <w:r>
              <w:rPr>
                <w:rFonts w:ascii="宋体" w:hAnsi="宋体" w:cs="宋体" w:hint="eastAsia"/>
                <w:bCs/>
                <w:kern w:val="0"/>
                <w:sz w:val="24"/>
              </w:rPr>
              <w:t>网</w:t>
            </w:r>
            <w:r>
              <w:rPr>
                <w:rFonts w:ascii="宋体" w:hAnsi="宋体" w:cs="宋体"/>
                <w:bCs/>
                <w:kern w:val="0"/>
                <w:sz w:val="24"/>
              </w:rPr>
              <w:t xml:space="preserve">   </w:t>
            </w:r>
            <w:r>
              <w:rPr>
                <w:rFonts w:ascii="宋体" w:hAnsi="宋体" w:cs="宋体" w:hint="eastAsia"/>
                <w:bCs/>
                <w:kern w:val="0"/>
                <w:sz w:val="24"/>
              </w:rPr>
              <w:t>址</w:t>
            </w:r>
          </w:p>
        </w:tc>
        <w:tc>
          <w:tcPr>
            <w:tcW w:w="2320" w:type="dxa"/>
            <w:gridSpan w:val="3"/>
            <w:tcBorders>
              <w:top w:val="single" w:sz="4" w:space="0" w:color="auto"/>
              <w:left w:val="nil"/>
              <w:bottom w:val="single" w:sz="4" w:space="0" w:color="auto"/>
              <w:right w:val="single" w:sz="4" w:space="0" w:color="auto"/>
            </w:tcBorders>
            <w:vAlign w:val="center"/>
          </w:tcPr>
          <w:p w:rsidR="00376A23" w:rsidRDefault="00376A23" w:rsidP="000A79FB">
            <w:pPr>
              <w:jc w:val="center"/>
              <w:rPr>
                <w:rFonts w:ascii="宋体" w:cs="宋体"/>
                <w:kern w:val="0"/>
                <w:sz w:val="24"/>
              </w:rPr>
            </w:pPr>
            <w:r>
              <w:rPr>
                <w:rFonts w:ascii="宋体" w:hAnsi="宋体" w:cs="宋体"/>
                <w:kern w:val="0"/>
                <w:sz w:val="24"/>
              </w:rPr>
              <w:t>www.jcjstl.com</w:t>
            </w:r>
          </w:p>
        </w:tc>
        <w:tc>
          <w:tcPr>
            <w:tcW w:w="2340" w:type="dxa"/>
            <w:gridSpan w:val="2"/>
            <w:tcBorders>
              <w:top w:val="single" w:sz="4" w:space="0" w:color="auto"/>
              <w:left w:val="nil"/>
              <w:bottom w:val="single" w:sz="4" w:space="0" w:color="auto"/>
              <w:right w:val="single" w:sz="4" w:space="0" w:color="000000"/>
            </w:tcBorders>
            <w:vAlign w:val="center"/>
          </w:tcPr>
          <w:p w:rsidR="00376A23" w:rsidRDefault="00376A23" w:rsidP="000A79FB">
            <w:pPr>
              <w:jc w:val="center"/>
              <w:rPr>
                <w:rFonts w:ascii="宋体" w:cs="宋体"/>
                <w:bCs/>
                <w:kern w:val="0"/>
                <w:sz w:val="24"/>
              </w:rPr>
            </w:pPr>
            <w:r>
              <w:rPr>
                <w:rFonts w:ascii="宋体" w:hAnsi="宋体" w:cs="宋体"/>
                <w:bCs/>
                <w:kern w:val="0"/>
                <w:sz w:val="24"/>
              </w:rPr>
              <w:t>E-mail</w:t>
            </w:r>
          </w:p>
        </w:tc>
        <w:tc>
          <w:tcPr>
            <w:tcW w:w="3200" w:type="dxa"/>
            <w:gridSpan w:val="2"/>
            <w:tcBorders>
              <w:top w:val="single" w:sz="4" w:space="0" w:color="auto"/>
              <w:left w:val="nil"/>
              <w:bottom w:val="single" w:sz="4" w:space="0" w:color="auto"/>
              <w:right w:val="single" w:sz="4" w:space="0" w:color="auto"/>
            </w:tcBorders>
            <w:vAlign w:val="center"/>
          </w:tcPr>
          <w:p w:rsidR="00376A23" w:rsidRDefault="00376A23" w:rsidP="000A79FB">
            <w:pPr>
              <w:jc w:val="center"/>
              <w:rPr>
                <w:rFonts w:ascii="宋体" w:cs="宋体"/>
                <w:kern w:val="0"/>
                <w:sz w:val="24"/>
              </w:rPr>
            </w:pPr>
            <w:r>
              <w:rPr>
                <w:rFonts w:ascii="宋体" w:hAnsi="宋体" w:cs="宋体"/>
                <w:kern w:val="0"/>
                <w:sz w:val="24"/>
              </w:rPr>
              <w:t>77747959@qq.com</w:t>
            </w:r>
          </w:p>
        </w:tc>
      </w:tr>
      <w:tr w:rsidR="00376A23">
        <w:trPr>
          <w:trHeight w:val="600"/>
          <w:jc w:val="center"/>
        </w:trPr>
        <w:tc>
          <w:tcPr>
            <w:tcW w:w="1700" w:type="dxa"/>
            <w:tcBorders>
              <w:top w:val="single" w:sz="4" w:space="0" w:color="auto"/>
              <w:left w:val="single" w:sz="4" w:space="0" w:color="auto"/>
              <w:bottom w:val="single" w:sz="4" w:space="0" w:color="auto"/>
              <w:right w:val="single" w:sz="4" w:space="0" w:color="auto"/>
            </w:tcBorders>
            <w:vAlign w:val="center"/>
          </w:tcPr>
          <w:p w:rsidR="00376A23" w:rsidRDefault="00376A23" w:rsidP="000A79FB">
            <w:pPr>
              <w:jc w:val="center"/>
              <w:rPr>
                <w:rFonts w:ascii="宋体" w:cs="宋体"/>
                <w:bCs/>
                <w:kern w:val="0"/>
                <w:sz w:val="24"/>
              </w:rPr>
            </w:pPr>
            <w:r>
              <w:rPr>
                <w:rFonts w:ascii="宋体" w:hAnsi="宋体" w:cs="宋体" w:hint="eastAsia"/>
                <w:bCs/>
                <w:kern w:val="0"/>
                <w:sz w:val="24"/>
              </w:rPr>
              <w:t>联系人</w:t>
            </w:r>
          </w:p>
        </w:tc>
        <w:tc>
          <w:tcPr>
            <w:tcW w:w="1380" w:type="dxa"/>
            <w:gridSpan w:val="2"/>
            <w:tcBorders>
              <w:top w:val="nil"/>
              <w:left w:val="nil"/>
              <w:bottom w:val="single" w:sz="4" w:space="0" w:color="auto"/>
              <w:right w:val="single" w:sz="4" w:space="0" w:color="auto"/>
            </w:tcBorders>
            <w:vAlign w:val="center"/>
          </w:tcPr>
          <w:p w:rsidR="00376A23" w:rsidRDefault="00376A23" w:rsidP="000A79FB">
            <w:pPr>
              <w:jc w:val="center"/>
              <w:rPr>
                <w:rFonts w:ascii="宋体" w:cs="宋体"/>
                <w:kern w:val="0"/>
                <w:sz w:val="24"/>
              </w:rPr>
            </w:pPr>
            <w:r>
              <w:rPr>
                <w:rFonts w:ascii="宋体" w:hAnsi="宋体" w:cs="宋体" w:hint="eastAsia"/>
                <w:kern w:val="0"/>
                <w:sz w:val="24"/>
              </w:rPr>
              <w:t>童依依</w:t>
            </w:r>
          </w:p>
        </w:tc>
        <w:tc>
          <w:tcPr>
            <w:tcW w:w="940" w:type="dxa"/>
            <w:tcBorders>
              <w:top w:val="nil"/>
              <w:left w:val="nil"/>
              <w:bottom w:val="single" w:sz="4" w:space="0" w:color="auto"/>
              <w:right w:val="single" w:sz="4" w:space="0" w:color="auto"/>
            </w:tcBorders>
            <w:vAlign w:val="center"/>
          </w:tcPr>
          <w:p w:rsidR="00376A23" w:rsidRDefault="00376A23" w:rsidP="000A79FB">
            <w:pPr>
              <w:jc w:val="center"/>
              <w:rPr>
                <w:rFonts w:ascii="宋体" w:cs="宋体"/>
                <w:bCs/>
                <w:kern w:val="0"/>
                <w:sz w:val="24"/>
              </w:rPr>
            </w:pPr>
            <w:r>
              <w:rPr>
                <w:rFonts w:ascii="宋体" w:hAnsi="宋体" w:cs="宋体" w:hint="eastAsia"/>
                <w:bCs/>
                <w:kern w:val="0"/>
                <w:sz w:val="24"/>
              </w:rPr>
              <w:t>电话</w:t>
            </w:r>
          </w:p>
        </w:tc>
        <w:tc>
          <w:tcPr>
            <w:tcW w:w="1520" w:type="dxa"/>
            <w:tcBorders>
              <w:top w:val="nil"/>
              <w:left w:val="nil"/>
              <w:bottom w:val="single" w:sz="4" w:space="0" w:color="auto"/>
              <w:right w:val="single" w:sz="4" w:space="0" w:color="auto"/>
            </w:tcBorders>
            <w:vAlign w:val="center"/>
          </w:tcPr>
          <w:p w:rsidR="00376A23" w:rsidRDefault="00376A23" w:rsidP="000A79FB">
            <w:pPr>
              <w:jc w:val="center"/>
              <w:rPr>
                <w:rFonts w:ascii="宋体" w:cs="宋体"/>
                <w:kern w:val="0"/>
                <w:sz w:val="24"/>
              </w:rPr>
            </w:pPr>
            <w:r>
              <w:rPr>
                <w:rFonts w:ascii="宋体" w:hAnsi="宋体" w:cs="宋体"/>
                <w:kern w:val="0"/>
                <w:sz w:val="24"/>
              </w:rPr>
              <w:t>3157662</w:t>
            </w:r>
          </w:p>
        </w:tc>
        <w:tc>
          <w:tcPr>
            <w:tcW w:w="1580" w:type="dxa"/>
            <w:gridSpan w:val="2"/>
            <w:tcBorders>
              <w:top w:val="single" w:sz="4" w:space="0" w:color="auto"/>
              <w:left w:val="nil"/>
              <w:bottom w:val="single" w:sz="4" w:space="0" w:color="auto"/>
              <w:right w:val="single" w:sz="4" w:space="0" w:color="auto"/>
            </w:tcBorders>
            <w:vAlign w:val="center"/>
          </w:tcPr>
          <w:p w:rsidR="00376A23" w:rsidRDefault="00376A23" w:rsidP="000A79FB">
            <w:pPr>
              <w:jc w:val="center"/>
              <w:rPr>
                <w:rFonts w:ascii="宋体" w:cs="宋体"/>
                <w:bCs/>
                <w:kern w:val="0"/>
                <w:sz w:val="24"/>
              </w:rPr>
            </w:pPr>
            <w:r>
              <w:rPr>
                <w:rFonts w:ascii="宋体" w:hAnsi="宋体" w:cs="宋体" w:hint="eastAsia"/>
                <w:bCs/>
                <w:kern w:val="0"/>
                <w:sz w:val="24"/>
              </w:rPr>
              <w:t>手机</w:t>
            </w:r>
          </w:p>
        </w:tc>
        <w:tc>
          <w:tcPr>
            <w:tcW w:w="2440" w:type="dxa"/>
            <w:tcBorders>
              <w:top w:val="nil"/>
              <w:left w:val="nil"/>
              <w:bottom w:val="single" w:sz="4" w:space="0" w:color="auto"/>
              <w:right w:val="single" w:sz="4" w:space="0" w:color="auto"/>
            </w:tcBorders>
            <w:vAlign w:val="center"/>
          </w:tcPr>
          <w:p w:rsidR="00376A23" w:rsidRDefault="00376A23" w:rsidP="000A79FB">
            <w:pPr>
              <w:jc w:val="center"/>
              <w:rPr>
                <w:rFonts w:ascii="宋体" w:cs="宋体"/>
                <w:kern w:val="0"/>
                <w:sz w:val="24"/>
              </w:rPr>
            </w:pPr>
            <w:r>
              <w:rPr>
                <w:rFonts w:ascii="宋体" w:hAnsi="宋体" w:cs="宋体"/>
                <w:kern w:val="0"/>
                <w:sz w:val="24"/>
              </w:rPr>
              <w:t>15857239698</w:t>
            </w:r>
          </w:p>
        </w:tc>
      </w:tr>
      <w:tr w:rsidR="00376A23">
        <w:trPr>
          <w:trHeight w:val="2865"/>
          <w:jc w:val="center"/>
        </w:trPr>
        <w:tc>
          <w:tcPr>
            <w:tcW w:w="9560" w:type="dxa"/>
            <w:gridSpan w:val="8"/>
            <w:tcBorders>
              <w:top w:val="single" w:sz="4" w:space="0" w:color="auto"/>
              <w:left w:val="single" w:sz="4" w:space="0" w:color="auto"/>
              <w:bottom w:val="single" w:sz="4" w:space="0" w:color="auto"/>
              <w:right w:val="single" w:sz="4" w:space="0" w:color="000000"/>
            </w:tcBorders>
          </w:tcPr>
          <w:p w:rsidR="00376A23" w:rsidRDefault="00376A23">
            <w:pPr>
              <w:rPr>
                <w:rFonts w:ascii="宋体" w:cs="宋体"/>
                <w:bCs/>
                <w:kern w:val="0"/>
                <w:sz w:val="24"/>
              </w:rPr>
            </w:pPr>
            <w:r w:rsidRPr="00C3073C">
              <w:rPr>
                <w:rFonts w:ascii="宋体" w:hAnsi="宋体" w:cs="宋体" w:hint="eastAsia"/>
                <w:b/>
                <w:bCs/>
                <w:kern w:val="0"/>
                <w:sz w:val="24"/>
              </w:rPr>
              <w:t>企业简介</w:t>
            </w:r>
            <w:r>
              <w:rPr>
                <w:rFonts w:ascii="宋体" w:hAnsi="宋体" w:cs="宋体" w:hint="eastAsia"/>
                <w:bCs/>
                <w:kern w:val="0"/>
                <w:sz w:val="24"/>
              </w:rPr>
              <w:t>（</w:t>
            </w:r>
            <w:r>
              <w:rPr>
                <w:rFonts w:ascii="宋体" w:hAnsi="宋体" w:cs="宋体"/>
                <w:bCs/>
                <w:kern w:val="0"/>
                <w:sz w:val="24"/>
              </w:rPr>
              <w:t>500</w:t>
            </w:r>
            <w:r>
              <w:rPr>
                <w:rFonts w:ascii="宋体" w:hAnsi="宋体" w:cs="宋体" w:hint="eastAsia"/>
                <w:bCs/>
                <w:kern w:val="0"/>
                <w:sz w:val="24"/>
              </w:rPr>
              <w:t>字以内）：</w:t>
            </w:r>
          </w:p>
          <w:p w:rsidR="00376A23" w:rsidRDefault="00376A23">
            <w:pPr>
              <w:spacing w:line="360" w:lineRule="auto"/>
              <w:ind w:firstLine="480"/>
              <w:rPr>
                <w:rFonts w:ascii="宋体" w:cs="宋体"/>
                <w:sz w:val="24"/>
              </w:rPr>
            </w:pPr>
            <w:r>
              <w:rPr>
                <w:rFonts w:ascii="宋体" w:hAnsi="宋体" w:cs="宋体" w:hint="eastAsia"/>
                <w:color w:val="333333"/>
                <w:sz w:val="24"/>
              </w:rPr>
              <w:t>湖州加成金属涂料有限公司是栋梁集团的下属公司，</w:t>
            </w:r>
            <w:r>
              <w:rPr>
                <w:rFonts w:ascii="宋体" w:hAnsi="宋体" w:cs="宋体" w:hint="eastAsia"/>
                <w:sz w:val="24"/>
              </w:rPr>
              <w:t>成立于</w:t>
            </w:r>
            <w:r>
              <w:rPr>
                <w:rFonts w:ascii="宋体" w:hAnsi="宋体" w:cs="宋体"/>
                <w:sz w:val="24"/>
              </w:rPr>
              <w:t>2002</w:t>
            </w:r>
            <w:r>
              <w:rPr>
                <w:rFonts w:ascii="宋体" w:hAnsi="宋体" w:cs="宋体" w:hint="eastAsia"/>
                <w:sz w:val="24"/>
              </w:rPr>
              <w:t>年</w:t>
            </w:r>
            <w:r>
              <w:rPr>
                <w:rFonts w:ascii="宋体" w:hAnsi="宋体" w:cs="宋体"/>
                <w:sz w:val="24"/>
              </w:rPr>
              <w:t>8</w:t>
            </w:r>
            <w:r>
              <w:rPr>
                <w:rFonts w:ascii="宋体" w:hAnsi="宋体" w:cs="宋体" w:hint="eastAsia"/>
                <w:sz w:val="24"/>
              </w:rPr>
              <w:t>月，占地面积</w:t>
            </w:r>
            <w:r>
              <w:rPr>
                <w:rFonts w:ascii="宋体" w:hAnsi="宋体" w:cs="宋体"/>
                <w:sz w:val="24"/>
              </w:rPr>
              <w:t>46113</w:t>
            </w:r>
            <w:r>
              <w:rPr>
                <w:rFonts w:ascii="宋体" w:hAnsi="宋体" w:cs="宋体" w:hint="eastAsia"/>
                <w:sz w:val="24"/>
              </w:rPr>
              <w:t>平方米，厂区建筑面积</w:t>
            </w:r>
            <w:r>
              <w:rPr>
                <w:rFonts w:ascii="宋体" w:hAnsi="宋体" w:cs="宋体"/>
                <w:sz w:val="24"/>
              </w:rPr>
              <w:t>36000</w:t>
            </w:r>
            <w:r>
              <w:rPr>
                <w:rFonts w:ascii="宋体" w:hAnsi="宋体" w:cs="宋体" w:hint="eastAsia"/>
                <w:sz w:val="24"/>
              </w:rPr>
              <w:t>平方米，公司现有员工</w:t>
            </w:r>
            <w:r>
              <w:rPr>
                <w:rFonts w:ascii="宋体" w:hAnsi="宋体" w:cs="宋体"/>
                <w:sz w:val="24"/>
              </w:rPr>
              <w:t>60</w:t>
            </w:r>
            <w:r>
              <w:rPr>
                <w:rFonts w:ascii="宋体" w:hAnsi="宋体" w:cs="宋体" w:hint="eastAsia"/>
                <w:sz w:val="24"/>
              </w:rPr>
              <w:t>人，其中大专以上科技人员</w:t>
            </w:r>
            <w:r>
              <w:rPr>
                <w:rFonts w:ascii="宋体" w:hAnsi="宋体" w:cs="宋体"/>
                <w:sz w:val="24"/>
              </w:rPr>
              <w:t>25</w:t>
            </w:r>
            <w:r>
              <w:rPr>
                <w:rFonts w:ascii="宋体" w:hAnsi="宋体" w:cs="宋体" w:hint="eastAsia"/>
                <w:sz w:val="24"/>
              </w:rPr>
              <w:t>人，技术专业人才</w:t>
            </w:r>
            <w:r>
              <w:rPr>
                <w:rFonts w:ascii="宋体" w:hAnsi="宋体" w:cs="宋体"/>
                <w:sz w:val="24"/>
              </w:rPr>
              <w:t>12</w:t>
            </w:r>
            <w:r>
              <w:rPr>
                <w:rFonts w:ascii="宋体" w:hAnsi="宋体" w:cs="宋体" w:hint="eastAsia"/>
                <w:sz w:val="24"/>
              </w:rPr>
              <w:t>人，拥有一支专业和多年时间经验的生产销售服务骨干队伍。公司先后获得了国家级高新技术企业、浙江省</w:t>
            </w:r>
            <w:r>
              <w:rPr>
                <w:rFonts w:ascii="宋体" w:hAnsi="宋体" w:cs="宋体"/>
                <w:sz w:val="24"/>
              </w:rPr>
              <w:t>1000</w:t>
            </w:r>
            <w:r>
              <w:rPr>
                <w:rFonts w:ascii="宋体" w:hAnsi="宋体" w:cs="宋体" w:hint="eastAsia"/>
                <w:sz w:val="24"/>
              </w:rPr>
              <w:t>家成长型中小企业等荣誉称号，公司是中国粉末涂料与涂装行业会员企业，中国有色金属加工工业协会辅助材料分会的会员单位。</w:t>
            </w:r>
          </w:p>
          <w:p w:rsidR="00376A23" w:rsidRDefault="00376A23">
            <w:pPr>
              <w:spacing w:line="360" w:lineRule="auto"/>
              <w:ind w:firstLine="480"/>
              <w:rPr>
                <w:rFonts w:ascii="宋体" w:cs="宋体"/>
                <w:sz w:val="24"/>
              </w:rPr>
            </w:pPr>
            <w:r>
              <w:rPr>
                <w:rFonts w:ascii="宋体" w:hAnsi="宋体" w:cs="宋体" w:hint="eastAsia"/>
                <w:sz w:val="24"/>
              </w:rPr>
              <w:t>公司是一家集粉末涂料的开发、生产、销售为一体的科技型企业，所生产的产品质量稳定、性价比高，年生产各类粉末涂料</w:t>
            </w:r>
            <w:r>
              <w:rPr>
                <w:rFonts w:ascii="宋体" w:hAnsi="宋体" w:cs="宋体"/>
                <w:sz w:val="24"/>
              </w:rPr>
              <w:t>10000</w:t>
            </w:r>
            <w:r>
              <w:rPr>
                <w:rFonts w:ascii="宋体" w:hAnsi="宋体" w:cs="宋体" w:hint="eastAsia"/>
                <w:sz w:val="24"/>
              </w:rPr>
              <w:t>吨，目前具备了国内粉末行业所有类型的粉末涂料的开发及批量生产能力。</w:t>
            </w:r>
          </w:p>
        </w:tc>
      </w:tr>
      <w:tr w:rsidR="00376A23" w:rsidTr="00C3073C">
        <w:trPr>
          <w:trHeight w:val="675"/>
          <w:jc w:val="center"/>
        </w:trPr>
        <w:tc>
          <w:tcPr>
            <w:tcW w:w="1707" w:type="dxa"/>
            <w:gridSpan w:val="2"/>
            <w:tcBorders>
              <w:top w:val="nil"/>
              <w:left w:val="single" w:sz="4" w:space="0" w:color="auto"/>
              <w:bottom w:val="single" w:sz="4" w:space="0" w:color="auto"/>
              <w:right w:val="single" w:sz="4" w:space="0" w:color="auto"/>
            </w:tcBorders>
            <w:vAlign w:val="center"/>
          </w:tcPr>
          <w:p w:rsidR="00376A23" w:rsidRPr="00C3073C" w:rsidRDefault="00376A23">
            <w:pPr>
              <w:rPr>
                <w:rFonts w:ascii="宋体" w:cs="宋体"/>
                <w:b/>
                <w:bCs/>
                <w:kern w:val="0"/>
                <w:sz w:val="24"/>
              </w:rPr>
            </w:pPr>
            <w:r w:rsidRPr="00C3073C">
              <w:rPr>
                <w:rFonts w:ascii="宋体" w:hAnsi="宋体" w:cs="宋体" w:hint="eastAsia"/>
                <w:b/>
                <w:bCs/>
                <w:kern w:val="0"/>
                <w:sz w:val="24"/>
              </w:rPr>
              <w:t>技术难题</w:t>
            </w:r>
            <w:r w:rsidRPr="00C3073C">
              <w:rPr>
                <w:rFonts w:ascii="宋体" w:hAnsi="宋体" w:cs="宋体"/>
                <w:b/>
                <w:bCs/>
                <w:kern w:val="0"/>
                <w:sz w:val="24"/>
              </w:rPr>
              <w:t>(</w:t>
            </w:r>
            <w:r w:rsidRPr="00C3073C">
              <w:rPr>
                <w:rFonts w:ascii="宋体" w:hAnsi="宋体" w:cs="宋体" w:hint="eastAsia"/>
                <w:b/>
                <w:bCs/>
                <w:kern w:val="0"/>
                <w:sz w:val="24"/>
              </w:rPr>
              <w:t>技术需求</w:t>
            </w:r>
            <w:r w:rsidRPr="00C3073C">
              <w:rPr>
                <w:rFonts w:ascii="宋体" w:hAnsi="宋体" w:cs="宋体"/>
                <w:b/>
                <w:bCs/>
                <w:kern w:val="0"/>
                <w:sz w:val="24"/>
              </w:rPr>
              <w:t>)</w:t>
            </w:r>
            <w:r w:rsidRPr="00C3073C">
              <w:rPr>
                <w:rFonts w:ascii="宋体" w:hAnsi="宋体" w:cs="宋体" w:hint="eastAsia"/>
                <w:b/>
                <w:bCs/>
                <w:kern w:val="0"/>
                <w:sz w:val="24"/>
              </w:rPr>
              <w:t>名称</w:t>
            </w:r>
          </w:p>
        </w:tc>
        <w:tc>
          <w:tcPr>
            <w:tcW w:w="7853" w:type="dxa"/>
            <w:gridSpan w:val="6"/>
            <w:tcBorders>
              <w:top w:val="single" w:sz="4" w:space="0" w:color="auto"/>
              <w:left w:val="nil"/>
              <w:bottom w:val="single" w:sz="4" w:space="0" w:color="auto"/>
              <w:right w:val="single" w:sz="4" w:space="0" w:color="auto"/>
            </w:tcBorders>
            <w:vAlign w:val="center"/>
          </w:tcPr>
          <w:p w:rsidR="00376A23" w:rsidRDefault="00376A23" w:rsidP="0075063D">
            <w:pPr>
              <w:rPr>
                <w:rFonts w:ascii="宋体" w:cs="宋体"/>
                <w:kern w:val="0"/>
                <w:sz w:val="24"/>
              </w:rPr>
            </w:pPr>
            <w:r>
              <w:rPr>
                <w:rFonts w:ascii="宋体" w:hAnsi="宋体" w:cs="宋体" w:hint="eastAsia"/>
                <w:kern w:val="0"/>
                <w:sz w:val="24"/>
              </w:rPr>
              <w:t>氟碳涂料所用氟碳树脂国产化</w:t>
            </w:r>
          </w:p>
        </w:tc>
      </w:tr>
      <w:tr w:rsidR="00376A23">
        <w:trPr>
          <w:trHeight w:val="4050"/>
          <w:jc w:val="center"/>
        </w:trPr>
        <w:tc>
          <w:tcPr>
            <w:tcW w:w="9560" w:type="dxa"/>
            <w:gridSpan w:val="8"/>
            <w:tcBorders>
              <w:top w:val="single" w:sz="4" w:space="0" w:color="auto"/>
              <w:left w:val="single" w:sz="4" w:space="0" w:color="auto"/>
              <w:bottom w:val="single" w:sz="4" w:space="0" w:color="auto"/>
              <w:right w:val="single" w:sz="4" w:space="0" w:color="000000"/>
            </w:tcBorders>
          </w:tcPr>
          <w:p w:rsidR="00376A23" w:rsidRDefault="00376A23">
            <w:pPr>
              <w:spacing w:line="360" w:lineRule="auto"/>
              <w:rPr>
                <w:rFonts w:ascii="宋体" w:cs="宋体"/>
                <w:bCs/>
                <w:kern w:val="0"/>
                <w:sz w:val="24"/>
              </w:rPr>
            </w:pPr>
            <w:r w:rsidRPr="00C3073C">
              <w:rPr>
                <w:rFonts w:ascii="宋体" w:hAnsi="宋体" w:cs="宋体" w:hint="eastAsia"/>
                <w:b/>
                <w:bCs/>
                <w:kern w:val="0"/>
                <w:sz w:val="24"/>
              </w:rPr>
              <w:t>主要内容</w:t>
            </w:r>
            <w:r>
              <w:rPr>
                <w:rFonts w:ascii="宋体" w:hAnsi="宋体" w:cs="宋体" w:hint="eastAsia"/>
                <w:bCs/>
                <w:kern w:val="0"/>
                <w:sz w:val="24"/>
              </w:rPr>
              <w:t>（包括技术指标）：</w:t>
            </w:r>
          </w:p>
          <w:p w:rsidR="00376A23" w:rsidRDefault="00376A23">
            <w:pPr>
              <w:spacing w:line="360" w:lineRule="auto"/>
              <w:rPr>
                <w:rFonts w:ascii="宋体" w:cs="宋体"/>
                <w:bCs/>
                <w:kern w:val="0"/>
                <w:sz w:val="24"/>
              </w:rPr>
            </w:pPr>
            <w:r>
              <w:rPr>
                <w:rFonts w:ascii="宋体" w:hAnsi="宋体" w:cs="宋体"/>
                <w:bCs/>
                <w:kern w:val="0"/>
                <w:sz w:val="24"/>
              </w:rPr>
              <w:t xml:space="preserve">    </w:t>
            </w:r>
            <w:r>
              <w:rPr>
                <w:rFonts w:ascii="宋体" w:hAnsi="宋体" w:cs="宋体" w:hint="eastAsia"/>
                <w:bCs/>
                <w:kern w:val="0"/>
                <w:sz w:val="24"/>
              </w:rPr>
              <w:t>粉末氟碳涂料中所用的氟碳树脂由于国内还没有，必须从国外进口，而该产品掌握在少数国家中，故价格昂贵，导致使用该树脂的产品价格昂贵，用液体氟碳涂料相比没有价格优势而无法取代油漆。</w:t>
            </w:r>
          </w:p>
          <w:p w:rsidR="00376A23" w:rsidRDefault="00376A23" w:rsidP="000A79FB">
            <w:pPr>
              <w:spacing w:line="360" w:lineRule="auto"/>
              <w:ind w:firstLineChars="200" w:firstLine="480"/>
              <w:rPr>
                <w:rFonts w:ascii="宋体" w:cs="宋体"/>
                <w:bCs/>
                <w:kern w:val="0"/>
                <w:sz w:val="24"/>
              </w:rPr>
            </w:pPr>
            <w:r>
              <w:rPr>
                <w:rFonts w:ascii="宋体" w:hAnsi="宋体" w:cs="宋体" w:hint="eastAsia"/>
                <w:bCs/>
                <w:kern w:val="0"/>
                <w:sz w:val="24"/>
              </w:rPr>
              <w:t>技术参数：</w:t>
            </w:r>
          </w:p>
          <w:p w:rsidR="00376A23" w:rsidRDefault="00376A23" w:rsidP="000A79FB">
            <w:pPr>
              <w:spacing w:line="360" w:lineRule="auto"/>
              <w:ind w:firstLineChars="200" w:firstLine="480"/>
              <w:rPr>
                <w:rFonts w:ascii="宋体" w:cs="宋体"/>
                <w:bCs/>
                <w:kern w:val="0"/>
                <w:sz w:val="24"/>
              </w:rPr>
            </w:pPr>
            <w:r>
              <w:rPr>
                <w:rFonts w:ascii="宋体" w:hAnsi="宋体" w:cs="宋体"/>
                <w:bCs/>
                <w:kern w:val="0"/>
                <w:sz w:val="24"/>
              </w:rPr>
              <w:t>1</w:t>
            </w:r>
            <w:r>
              <w:rPr>
                <w:rFonts w:ascii="宋体" w:hAnsi="宋体" w:cs="宋体" w:hint="eastAsia"/>
                <w:bCs/>
                <w:kern w:val="0"/>
                <w:sz w:val="24"/>
              </w:rPr>
              <w:t>、</w:t>
            </w:r>
            <w:r>
              <w:rPr>
                <w:rFonts w:ascii="宋体" w:hAnsi="宋体" w:cs="宋体"/>
                <w:bCs/>
                <w:kern w:val="0"/>
                <w:sz w:val="24"/>
              </w:rPr>
              <w:t>QUVB313 1000hv</w:t>
            </w:r>
            <w:r>
              <w:rPr>
                <w:rFonts w:ascii="宋体" w:hAnsi="宋体" w:cs="宋体" w:hint="eastAsia"/>
                <w:bCs/>
                <w:kern w:val="0"/>
                <w:sz w:val="24"/>
              </w:rPr>
              <w:t>后保光率≥</w:t>
            </w:r>
            <w:r>
              <w:rPr>
                <w:rFonts w:ascii="宋体" w:hAnsi="宋体" w:cs="宋体"/>
                <w:bCs/>
                <w:kern w:val="0"/>
                <w:sz w:val="24"/>
              </w:rPr>
              <w:t>50</w:t>
            </w:r>
            <w:r>
              <w:rPr>
                <w:rFonts w:ascii="宋体" w:hAnsi="宋体" w:cs="宋体" w:hint="eastAsia"/>
                <w:bCs/>
                <w:kern w:val="0"/>
                <w:sz w:val="24"/>
              </w:rPr>
              <w:t>，色差△</w:t>
            </w:r>
            <w:r>
              <w:rPr>
                <w:rFonts w:ascii="宋体" w:hAnsi="宋体" w:cs="宋体"/>
                <w:bCs/>
                <w:kern w:val="0"/>
                <w:sz w:val="24"/>
              </w:rPr>
              <w:t>E</w:t>
            </w:r>
            <w:r>
              <w:rPr>
                <w:rFonts w:ascii="宋体" w:hAnsi="宋体" w:cs="宋体" w:hint="eastAsia"/>
                <w:bCs/>
                <w:kern w:val="0"/>
                <w:sz w:val="24"/>
              </w:rPr>
              <w:t>≤</w:t>
            </w:r>
            <w:r>
              <w:rPr>
                <w:rFonts w:ascii="宋体" w:hAnsi="宋体" w:cs="宋体"/>
                <w:bCs/>
                <w:kern w:val="0"/>
                <w:sz w:val="24"/>
              </w:rPr>
              <w:t>3</w:t>
            </w:r>
            <w:r>
              <w:rPr>
                <w:rFonts w:ascii="宋体" w:hAnsi="宋体" w:cs="宋体" w:hint="eastAsia"/>
                <w:bCs/>
                <w:kern w:val="0"/>
                <w:sz w:val="24"/>
              </w:rPr>
              <w:t>；</w:t>
            </w:r>
          </w:p>
          <w:p w:rsidR="00376A23" w:rsidRDefault="00376A23">
            <w:pPr>
              <w:spacing w:line="360" w:lineRule="auto"/>
              <w:rPr>
                <w:rFonts w:ascii="宋体" w:cs="宋体"/>
                <w:bCs/>
                <w:kern w:val="0"/>
                <w:sz w:val="24"/>
              </w:rPr>
            </w:pPr>
            <w:r>
              <w:rPr>
                <w:rFonts w:ascii="宋体" w:hAnsi="宋体" w:cs="宋体"/>
                <w:bCs/>
                <w:kern w:val="0"/>
                <w:sz w:val="24"/>
              </w:rPr>
              <w:t xml:space="preserve">    2</w:t>
            </w:r>
            <w:r>
              <w:rPr>
                <w:rFonts w:ascii="宋体" w:hAnsi="宋体" w:cs="宋体" w:hint="eastAsia"/>
                <w:bCs/>
                <w:kern w:val="0"/>
                <w:sz w:val="24"/>
              </w:rPr>
              <w:t>、酮加速乙酸盐雾</w:t>
            </w:r>
            <w:r>
              <w:rPr>
                <w:rFonts w:ascii="宋体" w:hAnsi="宋体" w:cs="宋体"/>
                <w:bCs/>
                <w:kern w:val="0"/>
                <w:sz w:val="24"/>
              </w:rPr>
              <w:t>2000hv</w:t>
            </w:r>
            <w:r>
              <w:rPr>
                <w:rFonts w:ascii="宋体" w:hAnsi="宋体" w:cs="宋体" w:hint="eastAsia"/>
                <w:bCs/>
                <w:kern w:val="0"/>
                <w:sz w:val="24"/>
              </w:rPr>
              <w:t>，</w:t>
            </w:r>
            <w:r>
              <w:rPr>
                <w:rFonts w:ascii="宋体" w:hAnsi="宋体" w:cs="宋体"/>
                <w:bCs/>
                <w:kern w:val="0"/>
                <w:sz w:val="24"/>
              </w:rPr>
              <w:t>9</w:t>
            </w:r>
            <w:r>
              <w:rPr>
                <w:rFonts w:ascii="宋体" w:hAnsi="宋体" w:cs="宋体" w:hint="eastAsia"/>
                <w:bCs/>
                <w:kern w:val="0"/>
                <w:sz w:val="24"/>
              </w:rPr>
              <w:t>级。</w:t>
            </w:r>
            <w:r>
              <w:rPr>
                <w:rFonts w:ascii="宋体" w:hAnsi="宋体" w:cs="宋体"/>
                <w:bCs/>
                <w:kern w:val="0"/>
                <w:sz w:val="24"/>
              </w:rPr>
              <w:t xml:space="preserve">         </w:t>
            </w:r>
          </w:p>
          <w:p w:rsidR="00376A23" w:rsidRDefault="00376A23">
            <w:pPr>
              <w:spacing w:line="360" w:lineRule="auto"/>
              <w:rPr>
                <w:rFonts w:ascii="宋体" w:cs="宋体"/>
                <w:bCs/>
                <w:kern w:val="0"/>
                <w:sz w:val="24"/>
              </w:rPr>
            </w:pPr>
          </w:p>
        </w:tc>
      </w:tr>
    </w:tbl>
    <w:p w:rsidR="00376A23" w:rsidRDefault="00376A23"/>
    <w:sectPr w:rsidR="00376A23" w:rsidSect="00FE65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05CB"/>
    <w:rsid w:val="000A79FB"/>
    <w:rsid w:val="002B05CB"/>
    <w:rsid w:val="00376A23"/>
    <w:rsid w:val="0057042F"/>
    <w:rsid w:val="00716A14"/>
    <w:rsid w:val="0075063D"/>
    <w:rsid w:val="00851A75"/>
    <w:rsid w:val="008D6646"/>
    <w:rsid w:val="00B7719A"/>
    <w:rsid w:val="00BB21FF"/>
    <w:rsid w:val="00BF1E40"/>
    <w:rsid w:val="00C3073C"/>
    <w:rsid w:val="00C64A20"/>
    <w:rsid w:val="00FE65F9"/>
    <w:rsid w:val="3C3C312F"/>
    <w:rsid w:val="41093501"/>
    <w:rsid w:val="54904A19"/>
    <w:rsid w:val="670F76AF"/>
    <w:rsid w:val="774F391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5F9"/>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E65F9"/>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FE65F9"/>
    <w:rPr>
      <w:rFonts w:cs="Times New Roman"/>
      <w:sz w:val="18"/>
      <w:szCs w:val="18"/>
    </w:rPr>
  </w:style>
  <w:style w:type="paragraph" w:styleId="Header">
    <w:name w:val="header"/>
    <w:basedOn w:val="Normal"/>
    <w:link w:val="HeaderChar"/>
    <w:uiPriority w:val="99"/>
    <w:rsid w:val="00FE65F9"/>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FE65F9"/>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Pages>
  <Words>100</Words>
  <Characters>575</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9</cp:revision>
  <dcterms:created xsi:type="dcterms:W3CDTF">2016-05-16T08:02:00Z</dcterms:created>
  <dcterms:modified xsi:type="dcterms:W3CDTF">2016-06-16T04:31:00Z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