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356" w:rsidRDefault="002A3356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  <w:r>
        <w:rPr>
          <w:rFonts w:ascii="宋体" w:hAnsi="宋体" w:hint="eastAsia"/>
          <w:bCs/>
          <w:sz w:val="36"/>
        </w:rPr>
        <w:t>企业技术难题</w:t>
      </w:r>
      <w:r>
        <w:rPr>
          <w:rFonts w:ascii="宋体" w:hAnsi="宋体" w:hint="eastAsia"/>
          <w:sz w:val="36"/>
        </w:rPr>
        <w:t>和需求项目表</w:t>
      </w:r>
    </w:p>
    <w:p w:rsidR="002A3356" w:rsidRDefault="002A3356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</w:p>
    <w:tbl>
      <w:tblPr>
        <w:tblW w:w="9560" w:type="dxa"/>
        <w:jc w:val="center"/>
        <w:tblLayout w:type="fixed"/>
        <w:tblLook w:val="00A0"/>
      </w:tblPr>
      <w:tblGrid>
        <w:gridCol w:w="1700"/>
        <w:gridCol w:w="7"/>
        <w:gridCol w:w="1373"/>
        <w:gridCol w:w="940"/>
        <w:gridCol w:w="1520"/>
        <w:gridCol w:w="820"/>
        <w:gridCol w:w="760"/>
        <w:gridCol w:w="2440"/>
      </w:tblGrid>
      <w:tr w:rsidR="002A3356">
        <w:trPr>
          <w:trHeight w:val="540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56" w:rsidRDefault="002A3356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企业名称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356" w:rsidRDefault="002A3356" w:rsidP="00F74F80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浙江晨华科技有限公司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356" w:rsidRDefault="002A3356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行业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356" w:rsidRDefault="002A3356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制造业</w:t>
            </w:r>
          </w:p>
        </w:tc>
      </w:tr>
      <w:tr w:rsidR="002A3356">
        <w:trPr>
          <w:trHeight w:val="61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56" w:rsidRDefault="002A3356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通讯地址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356" w:rsidRDefault="002A3356" w:rsidP="00F74F80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浙江省湖州市吴兴区八里店家田路</w:t>
            </w:r>
            <w:r>
              <w:rPr>
                <w:rFonts w:ascii="宋体" w:hAnsi="宋体" w:cs="宋体"/>
                <w:kern w:val="0"/>
                <w:sz w:val="24"/>
              </w:rPr>
              <w:t>66</w:t>
            </w:r>
            <w:r>
              <w:rPr>
                <w:rFonts w:ascii="宋体" w:hAnsi="宋体" w:cs="宋体" w:hint="eastAsia"/>
                <w:kern w:val="0"/>
                <w:sz w:val="24"/>
              </w:rPr>
              <w:t>号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356" w:rsidRDefault="002A3356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356" w:rsidRDefault="002A3356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313000</w:t>
            </w:r>
          </w:p>
        </w:tc>
      </w:tr>
      <w:tr w:rsidR="002A3356">
        <w:trPr>
          <w:trHeight w:val="61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56" w:rsidRDefault="002A3356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网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址</w:t>
            </w: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356" w:rsidRDefault="002A3356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http://www.chenhua.cn/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A3356" w:rsidRDefault="002A3356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356" w:rsidRDefault="002A3356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18017386958@189.cn</w:t>
            </w:r>
          </w:p>
        </w:tc>
      </w:tr>
      <w:tr w:rsidR="002A3356">
        <w:trPr>
          <w:trHeight w:val="600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56" w:rsidRDefault="002A3356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356" w:rsidRDefault="002A3356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孙矿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356" w:rsidRDefault="002A3356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电话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356" w:rsidRDefault="002A3356">
            <w:pPr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356" w:rsidRDefault="002A3356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356" w:rsidRDefault="002A3356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18017386958</w:t>
            </w:r>
          </w:p>
        </w:tc>
      </w:tr>
      <w:tr w:rsidR="002A3356">
        <w:trPr>
          <w:trHeight w:val="2865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3356" w:rsidRDefault="002A3356" w:rsidP="00105574">
            <w:pPr>
              <w:rPr>
                <w:rFonts w:ascii="宋体" w:cs="宋体"/>
                <w:bCs/>
                <w:kern w:val="0"/>
                <w:sz w:val="24"/>
              </w:rPr>
            </w:pPr>
            <w:r w:rsidRPr="00105574">
              <w:rPr>
                <w:rFonts w:ascii="宋体" w:cs="宋体" w:hint="eastAsia"/>
                <w:b/>
                <w:bCs/>
                <w:kern w:val="0"/>
                <w:sz w:val="24"/>
              </w:rPr>
              <w:t>企业简介</w:t>
            </w:r>
            <w:r>
              <w:rPr>
                <w:rFonts w:ascii="宋体" w:cs="宋体" w:hint="eastAsia"/>
                <w:bCs/>
                <w:kern w:val="0"/>
                <w:sz w:val="24"/>
              </w:rPr>
              <w:t>（</w:t>
            </w:r>
            <w:r>
              <w:rPr>
                <w:rFonts w:ascii="宋体" w:cs="宋体"/>
                <w:bCs/>
                <w:kern w:val="0"/>
                <w:sz w:val="24"/>
              </w:rPr>
              <w:t>500</w:t>
            </w:r>
            <w:r>
              <w:rPr>
                <w:rFonts w:ascii="宋体" w:cs="宋体" w:hint="eastAsia"/>
                <w:bCs/>
                <w:kern w:val="0"/>
                <w:sz w:val="24"/>
              </w:rPr>
              <w:t>字以内）</w:t>
            </w:r>
          </w:p>
          <w:p w:rsidR="002A3356" w:rsidRPr="00105574" w:rsidRDefault="002A3356" w:rsidP="00105574">
            <w:pPr>
              <w:ind w:firstLineChars="200" w:firstLine="480"/>
              <w:rPr>
                <w:rFonts w:ascii="宋体" w:cs="宋体"/>
                <w:bCs/>
                <w:kern w:val="0"/>
                <w:sz w:val="24"/>
              </w:rPr>
            </w:pPr>
            <w:r w:rsidRPr="00105574">
              <w:rPr>
                <w:rFonts w:ascii="宋体" w:cs="宋体" w:hint="eastAsia"/>
                <w:bCs/>
                <w:kern w:val="0"/>
                <w:sz w:val="24"/>
              </w:rPr>
              <w:t>浙江晨华科技有限公司是上海晨华科技股份有限公司的全资子公司，是一家专业制造工业电炉的设备厂商，拥有全套的加工及检测设备，公司内设一支专业的质量检测，质量分析，质量控制队伍，贯彻</w:t>
            </w:r>
            <w:r w:rsidRPr="00105574">
              <w:rPr>
                <w:rFonts w:ascii="宋体" w:cs="宋体"/>
                <w:bCs/>
                <w:kern w:val="0"/>
                <w:sz w:val="24"/>
              </w:rPr>
              <w:t>ISO9000</w:t>
            </w:r>
            <w:r w:rsidRPr="00105574">
              <w:rPr>
                <w:rFonts w:ascii="宋体" w:cs="宋体" w:hint="eastAsia"/>
                <w:bCs/>
                <w:kern w:val="0"/>
                <w:sz w:val="24"/>
              </w:rPr>
              <w:t>质量体系，实施全面质量管理。品管部拥有人工时效处理与检测设备，金属材料光谱分析仪器，质谱检漏仪（</w:t>
            </w:r>
            <w:r w:rsidRPr="00105574">
              <w:rPr>
                <w:rFonts w:ascii="宋体" w:cs="宋体"/>
                <w:bCs/>
                <w:kern w:val="0"/>
                <w:sz w:val="24"/>
              </w:rPr>
              <w:t>2</w:t>
            </w:r>
            <w:r w:rsidRPr="00105574">
              <w:rPr>
                <w:rFonts w:ascii="宋体" w:cs="宋体" w:hint="eastAsia"/>
                <w:bCs/>
                <w:kern w:val="0"/>
                <w:sz w:val="24"/>
              </w:rPr>
              <w:t>台），感应器高压绝缘性能测试设备，材料电阻测试仪（电桥），快速硬度检测仪，激光平直度测试仪等一批专用检测设备和全套通用量规、量具。公司设有独立的研发中心团队，为其实验及产业化服务，办公场地约</w:t>
            </w:r>
            <w:r w:rsidRPr="00105574">
              <w:rPr>
                <w:rFonts w:ascii="宋体" w:cs="宋体"/>
                <w:bCs/>
                <w:kern w:val="0"/>
                <w:sz w:val="24"/>
              </w:rPr>
              <w:t>600</w:t>
            </w:r>
            <w:r w:rsidRPr="00105574">
              <w:rPr>
                <w:rFonts w:ascii="宋体" w:cs="宋体" w:hint="eastAsia"/>
                <w:bCs/>
                <w:kern w:val="0"/>
                <w:sz w:val="24"/>
              </w:rPr>
              <w:t>平方米，其中约</w:t>
            </w:r>
            <w:r w:rsidRPr="00105574">
              <w:rPr>
                <w:rFonts w:ascii="宋体" w:cs="宋体"/>
                <w:bCs/>
                <w:kern w:val="0"/>
                <w:sz w:val="24"/>
              </w:rPr>
              <w:t>300</w:t>
            </w:r>
            <w:r w:rsidRPr="00105574">
              <w:rPr>
                <w:rFonts w:ascii="宋体" w:cs="宋体" w:hint="eastAsia"/>
                <w:bCs/>
                <w:kern w:val="0"/>
                <w:sz w:val="24"/>
              </w:rPr>
              <w:t>平方米的实验室面积，该实验室目前已经为整个研发过程提供可靠的实验基础，同时依托总公司研发平台，广泛开展各类产学研活动，公司每年投入大量资金保障团队的研发经费和生活报障。</w:t>
            </w:r>
          </w:p>
          <w:p w:rsidR="002A3356" w:rsidRDefault="002A3356" w:rsidP="00105574">
            <w:pPr>
              <w:rPr>
                <w:rFonts w:ascii="宋体" w:cs="宋体"/>
                <w:bCs/>
                <w:kern w:val="0"/>
                <w:sz w:val="24"/>
              </w:rPr>
            </w:pPr>
            <w:r w:rsidRPr="00105574">
              <w:rPr>
                <w:rFonts w:ascii="宋体" w:cs="宋体" w:hint="eastAsia"/>
                <w:bCs/>
                <w:kern w:val="0"/>
                <w:sz w:val="24"/>
              </w:rPr>
              <w:t>在一些航空、航天、尖端武器等国防重点工程和项目的研制基地，其材料制备装备有晨华的参与；在全国大多数理工类大专院校、科研院所下属实验室有晨华的实验设备；在当前无数工矿企业进行产业升级、科技转型发展的创新实践现场有晨华的主要生产设备。</w:t>
            </w:r>
          </w:p>
          <w:p w:rsidR="002A3356" w:rsidRDefault="002A3356" w:rsidP="00105574">
            <w:pPr>
              <w:rPr>
                <w:rFonts w:ascii="宋体" w:cs="宋体"/>
                <w:bCs/>
                <w:kern w:val="0"/>
                <w:sz w:val="24"/>
              </w:rPr>
            </w:pPr>
          </w:p>
          <w:p w:rsidR="002A3356" w:rsidRPr="00105574" w:rsidRDefault="002A3356" w:rsidP="00105574">
            <w:pPr>
              <w:rPr>
                <w:rFonts w:ascii="宋体" w:cs="宋体"/>
                <w:bCs/>
                <w:kern w:val="0"/>
                <w:sz w:val="24"/>
              </w:rPr>
            </w:pPr>
          </w:p>
          <w:p w:rsidR="002A3356" w:rsidRDefault="002A3356" w:rsidP="00105574">
            <w:pPr>
              <w:ind w:firstLineChars="200" w:firstLine="480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:rsidR="002A3356" w:rsidTr="00105574">
        <w:trPr>
          <w:trHeight w:val="675"/>
          <w:jc w:val="center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356" w:rsidRPr="00105574" w:rsidRDefault="002A3356">
            <w:pPr>
              <w:rPr>
                <w:rFonts w:ascii="宋体" w:cs="宋体"/>
                <w:b/>
                <w:bCs/>
                <w:kern w:val="0"/>
                <w:sz w:val="24"/>
              </w:rPr>
            </w:pPr>
            <w:r w:rsidRPr="0010557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技术难题</w:t>
            </w:r>
            <w:r w:rsidRPr="00105574">
              <w:rPr>
                <w:rFonts w:ascii="宋体" w:hAnsi="宋体" w:cs="宋体"/>
                <w:b/>
                <w:bCs/>
                <w:kern w:val="0"/>
                <w:sz w:val="24"/>
              </w:rPr>
              <w:t>(</w:t>
            </w:r>
            <w:r w:rsidRPr="0010557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技术需求</w:t>
            </w:r>
            <w:r w:rsidRPr="00105574">
              <w:rPr>
                <w:rFonts w:ascii="宋体" w:hAnsi="宋体" w:cs="宋体"/>
                <w:b/>
                <w:bCs/>
                <w:kern w:val="0"/>
                <w:sz w:val="24"/>
              </w:rPr>
              <w:t>)</w:t>
            </w:r>
            <w:r w:rsidRPr="0010557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7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356" w:rsidRDefault="002A3356" w:rsidP="00105574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真空热压炉的新型伺服脉冲加压装置</w:t>
            </w:r>
          </w:p>
        </w:tc>
      </w:tr>
      <w:tr w:rsidR="002A3356">
        <w:trPr>
          <w:trHeight w:val="1692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3356" w:rsidRPr="00105574" w:rsidRDefault="002A3356" w:rsidP="00105574">
            <w:pPr>
              <w:rPr>
                <w:rFonts w:ascii="宋体" w:cs="宋体"/>
                <w:bCs/>
                <w:kern w:val="0"/>
                <w:sz w:val="24"/>
              </w:rPr>
            </w:pPr>
            <w:r w:rsidRPr="0010557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主要内容</w:t>
            </w:r>
            <w:r w:rsidRPr="00105574">
              <w:rPr>
                <w:rFonts w:ascii="宋体" w:hAnsi="宋体" w:cs="宋体" w:hint="eastAsia"/>
                <w:bCs/>
                <w:kern w:val="0"/>
                <w:sz w:val="24"/>
              </w:rPr>
              <w:t>（包括技术指标）：</w:t>
            </w:r>
          </w:p>
          <w:p w:rsidR="002A3356" w:rsidRDefault="002A3356" w:rsidP="00105574">
            <w:pPr>
              <w:ind w:firstLineChars="200" w:firstLine="480"/>
              <w:rPr>
                <w:rFonts w:ascii="宋体"/>
                <w:sz w:val="24"/>
              </w:rPr>
            </w:pPr>
            <w:r w:rsidRPr="00105574">
              <w:rPr>
                <w:rFonts w:ascii="宋体" w:hAnsi="宋体" w:hint="eastAsia"/>
                <w:kern w:val="0"/>
                <w:sz w:val="24"/>
              </w:rPr>
              <w:t>一种</w:t>
            </w:r>
            <w:r>
              <w:rPr>
                <w:rFonts w:ascii="宋体" w:hAnsi="宋体" w:hint="eastAsia"/>
                <w:kern w:val="0"/>
                <w:sz w:val="24"/>
              </w:rPr>
              <w:t>真空热压炉的新型伺服脉冲加压装置，主要包括：承压机构、伺服油缸、伺服阀及其配套的放大板、力传感器、人机界面及控制系统等，加压系统本身内部闭环控制，即给出相应的标准信号输入，系统快速响应到设定的压力。</w:t>
            </w:r>
          </w:p>
          <w:p w:rsidR="002A3356" w:rsidRDefault="002A3356" w:rsidP="00105574">
            <w:pPr>
              <w:ind w:firstLineChars="200" w:firstLine="480"/>
              <w:jc w:val="left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主要技术指标：</w:t>
            </w:r>
          </w:p>
          <w:p w:rsidR="002A3356" w:rsidRDefault="002A3356" w:rsidP="00105574">
            <w:pPr>
              <w:ind w:firstLineChars="200" w:firstLine="480"/>
              <w:jc w:val="lef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）油缸行程：</w:t>
            </w:r>
            <w:r>
              <w:rPr>
                <w:rFonts w:ascii="宋体" w:hAnsi="宋体"/>
                <w:sz w:val="24"/>
              </w:rPr>
              <w:t>0-100mm</w:t>
            </w:r>
          </w:p>
          <w:p w:rsidR="002A3356" w:rsidRDefault="002A3356" w:rsidP="00105574">
            <w:pPr>
              <w:ind w:firstLineChars="200" w:firstLine="480"/>
              <w:jc w:val="lef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）油缸最大输出力：</w:t>
            </w:r>
            <w:r>
              <w:rPr>
                <w:rFonts w:ascii="宋体" w:hAnsi="宋体"/>
                <w:sz w:val="24"/>
              </w:rPr>
              <w:t>20T</w:t>
            </w:r>
          </w:p>
          <w:p w:rsidR="002A3356" w:rsidRDefault="002A3356" w:rsidP="00105574">
            <w:pPr>
              <w:ind w:firstLineChars="200" w:firstLine="480"/>
              <w:jc w:val="lef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）加压方式：单向加压</w:t>
            </w:r>
          </w:p>
          <w:p w:rsidR="002A3356" w:rsidRDefault="002A3356" w:rsidP="00105574">
            <w:pPr>
              <w:ind w:firstLineChars="200" w:firstLine="480"/>
              <w:jc w:val="lef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）油温可控：</w:t>
            </w:r>
            <w:r>
              <w:rPr>
                <w:rFonts w:ascii="宋体" w:hAnsi="宋体"/>
                <w:sz w:val="24"/>
              </w:rPr>
              <w:t>25-45</w:t>
            </w:r>
            <w:r>
              <w:rPr>
                <w:rFonts w:ascii="宋体" w:hAnsi="宋体" w:hint="eastAsia"/>
                <w:sz w:val="24"/>
              </w:rPr>
              <w:t>℃</w:t>
            </w:r>
          </w:p>
          <w:p w:rsidR="002A3356" w:rsidRDefault="002A3356" w:rsidP="00105574">
            <w:pPr>
              <w:ind w:firstLineChars="200" w:firstLine="480"/>
              <w:jc w:val="lef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）设定的压力分为两种类型：</w:t>
            </w:r>
            <w:r>
              <w:rPr>
                <w:rFonts w:ascii="宋体" w:hAnsi="宋体"/>
                <w:sz w:val="24"/>
              </w:rPr>
              <w:t>a)</w:t>
            </w:r>
            <w:r>
              <w:rPr>
                <w:rFonts w:ascii="宋体" w:hAnsi="宋体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>静态力：</w:t>
            </w:r>
            <w:r>
              <w:rPr>
                <w:rFonts w:ascii="宋体" w:hAnsi="宋体"/>
                <w:sz w:val="24"/>
              </w:rPr>
              <w:t>i.</w:t>
            </w:r>
            <w:r>
              <w:rPr>
                <w:rFonts w:ascii="宋体" w:hAnsi="宋体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>起步压力：≤</w:t>
            </w:r>
            <w:r>
              <w:rPr>
                <w:rFonts w:ascii="宋体" w:hAnsi="宋体"/>
                <w:sz w:val="24"/>
              </w:rPr>
              <w:t>50kg</w:t>
            </w:r>
            <w:r>
              <w:rPr>
                <w:rFonts w:ascii="宋体" w:hint="eastAsia"/>
                <w:sz w:val="24"/>
              </w:rPr>
              <w:t>；</w:t>
            </w:r>
            <w:r>
              <w:rPr>
                <w:rFonts w:ascii="宋体" w:hAnsi="宋体"/>
                <w:sz w:val="24"/>
              </w:rPr>
              <w:t>ii.</w:t>
            </w:r>
            <w:r>
              <w:rPr>
                <w:rFonts w:ascii="宋体" w:hAnsi="宋体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>范围：</w:t>
            </w:r>
            <w:r>
              <w:rPr>
                <w:rFonts w:ascii="宋体" w:hAnsi="宋体"/>
                <w:sz w:val="24"/>
              </w:rPr>
              <w:t>0-20T</w:t>
            </w:r>
            <w:r>
              <w:rPr>
                <w:rFonts w:ascii="宋体" w:hint="eastAsia"/>
                <w:sz w:val="24"/>
              </w:rPr>
              <w:t>；</w:t>
            </w:r>
            <w:r>
              <w:rPr>
                <w:rFonts w:ascii="宋体" w:hAnsi="宋体"/>
                <w:sz w:val="24"/>
              </w:rPr>
              <w:t>iii.</w:t>
            </w:r>
            <w:r>
              <w:rPr>
                <w:rFonts w:ascii="宋体" w:hAnsi="宋体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>保压跟随波动：≤±</w:t>
            </w:r>
            <w:r>
              <w:rPr>
                <w:rFonts w:ascii="宋体" w:hAnsi="宋体"/>
                <w:sz w:val="24"/>
              </w:rPr>
              <w:t>10kg</w:t>
            </w:r>
            <w:r>
              <w:rPr>
                <w:rFonts w:ascii="宋体" w:hint="eastAsia"/>
                <w:sz w:val="24"/>
              </w:rPr>
              <w:t>；</w:t>
            </w:r>
            <w:r>
              <w:rPr>
                <w:rFonts w:ascii="宋体" w:hAnsi="宋体"/>
                <w:sz w:val="24"/>
              </w:rPr>
              <w:t>iv.</w:t>
            </w:r>
            <w:r>
              <w:rPr>
                <w:rFonts w:ascii="宋体" w:hAnsi="宋体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>油缸加压速度：</w:t>
            </w:r>
            <w:r>
              <w:rPr>
                <w:rFonts w:ascii="宋体" w:hAnsi="宋体"/>
                <w:sz w:val="24"/>
              </w:rPr>
              <w:t>2-5mm/s</w:t>
            </w:r>
          </w:p>
          <w:p w:rsidR="002A3356" w:rsidRDefault="002A3356" w:rsidP="00105574">
            <w:pPr>
              <w:ind w:firstLineChars="200" w:firstLine="480"/>
              <w:jc w:val="lef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b)</w:t>
            </w:r>
            <w:r>
              <w:rPr>
                <w:rFonts w:ascii="宋体" w:hAnsi="宋体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>动态力：（力的频率、振幅可控，压力可控）</w:t>
            </w:r>
            <w:r>
              <w:rPr>
                <w:rFonts w:ascii="宋体" w:hAnsi="宋体"/>
                <w:sz w:val="24"/>
              </w:rPr>
              <w:t>i.</w:t>
            </w:r>
            <w:r>
              <w:rPr>
                <w:rFonts w:ascii="宋体" w:hAnsi="宋体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>压力振动频率：</w:t>
            </w:r>
            <w:r>
              <w:rPr>
                <w:rFonts w:ascii="宋体"/>
                <w:sz w:val="24"/>
              </w:rPr>
              <w:t>0-</w:t>
            </w:r>
            <w:r>
              <w:rPr>
                <w:rFonts w:ascii="宋体" w:hAnsi="宋体"/>
                <w:sz w:val="24"/>
              </w:rPr>
              <w:t>25Hz</w:t>
            </w:r>
            <w:r>
              <w:rPr>
                <w:rFonts w:ascii="宋体" w:hAnsi="宋体" w:hint="eastAsia"/>
                <w:sz w:val="24"/>
              </w:rPr>
              <w:t>（可调）</w:t>
            </w:r>
            <w:r>
              <w:rPr>
                <w:rFonts w:ascii="宋体" w:hint="eastAsia"/>
                <w:sz w:val="24"/>
              </w:rPr>
              <w:t>；</w:t>
            </w:r>
            <w:r>
              <w:rPr>
                <w:rFonts w:ascii="宋体" w:hAnsi="宋体"/>
                <w:sz w:val="24"/>
              </w:rPr>
              <w:t>ii.</w:t>
            </w:r>
            <w:r>
              <w:rPr>
                <w:rFonts w:ascii="宋体" w:hAnsi="宋体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>压力振幅：≤</w:t>
            </w:r>
            <w:r>
              <w:rPr>
                <w:rFonts w:ascii="宋体" w:hAnsi="宋体"/>
                <w:sz w:val="24"/>
              </w:rPr>
              <w:t>25%</w:t>
            </w:r>
            <w:r>
              <w:rPr>
                <w:rFonts w:ascii="宋体" w:hint="eastAsia"/>
                <w:sz w:val="24"/>
              </w:rPr>
              <w:t>；</w:t>
            </w:r>
            <w:r>
              <w:rPr>
                <w:rFonts w:ascii="宋体" w:hAnsi="宋体"/>
                <w:sz w:val="24"/>
              </w:rPr>
              <w:t>iii.</w:t>
            </w:r>
            <w:r>
              <w:rPr>
                <w:rFonts w:ascii="宋体" w:hAnsi="宋体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>压力波动：≤</w:t>
            </w:r>
            <w:r>
              <w:rPr>
                <w:rFonts w:ascii="宋体" w:hAnsi="宋体"/>
                <w:sz w:val="24"/>
              </w:rPr>
              <w:t>2%</w:t>
            </w:r>
            <w:r>
              <w:rPr>
                <w:rFonts w:ascii="宋体" w:hAnsi="宋体" w:hint="eastAsia"/>
                <w:sz w:val="24"/>
              </w:rPr>
              <w:t>（吨位）</w:t>
            </w:r>
          </w:p>
          <w:p w:rsidR="002A3356" w:rsidRDefault="002A3356" w:rsidP="00105574">
            <w:pPr>
              <w:ind w:firstLineChars="200" w:firstLine="480"/>
              <w:jc w:val="left"/>
              <w:rPr>
                <w:rFonts w:ascii="宋体"/>
                <w:sz w:val="24"/>
              </w:rPr>
            </w:pPr>
          </w:p>
          <w:p w:rsidR="002A3356" w:rsidRPr="00105574" w:rsidRDefault="002A3356" w:rsidP="00105574">
            <w:pPr>
              <w:ind w:firstLineChars="200" w:firstLine="480"/>
              <w:jc w:val="left"/>
              <w:rPr>
                <w:rFonts w:ascii="宋体"/>
                <w:sz w:val="24"/>
              </w:rPr>
            </w:pPr>
          </w:p>
          <w:p w:rsidR="002A3356" w:rsidRDefault="002A3356" w:rsidP="00105574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</w:tr>
    </w:tbl>
    <w:p w:rsidR="002A3356" w:rsidRDefault="002A3356">
      <w:bookmarkStart w:id="0" w:name="_GoBack"/>
      <w:bookmarkEnd w:id="0"/>
    </w:p>
    <w:sectPr w:rsidR="002A3356" w:rsidSect="00E44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5CB"/>
    <w:rsid w:val="00105574"/>
    <w:rsid w:val="00294BB1"/>
    <w:rsid w:val="002A3356"/>
    <w:rsid w:val="002B05CB"/>
    <w:rsid w:val="003B1D45"/>
    <w:rsid w:val="004D29D8"/>
    <w:rsid w:val="0057042F"/>
    <w:rsid w:val="00611B18"/>
    <w:rsid w:val="00640175"/>
    <w:rsid w:val="00850828"/>
    <w:rsid w:val="00921DC1"/>
    <w:rsid w:val="009C22D8"/>
    <w:rsid w:val="00A14C85"/>
    <w:rsid w:val="00B9126C"/>
    <w:rsid w:val="00D469F6"/>
    <w:rsid w:val="00D739DD"/>
    <w:rsid w:val="00DE1130"/>
    <w:rsid w:val="00E02BD0"/>
    <w:rsid w:val="00E443B2"/>
    <w:rsid w:val="00F74F80"/>
    <w:rsid w:val="00F91AE0"/>
    <w:rsid w:val="41093501"/>
    <w:rsid w:val="79FC7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3B2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443B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443B2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E443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443B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149</Words>
  <Characters>854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10</cp:revision>
  <dcterms:created xsi:type="dcterms:W3CDTF">2016-05-16T08:02:00Z</dcterms:created>
  <dcterms:modified xsi:type="dcterms:W3CDTF">2016-06-16T03:48:00Z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