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63A8" w:rsidRPr="00E372A2" w:rsidRDefault="00ED63A8" w:rsidP="00ED63A8">
      <w:pPr>
        <w:spacing w:line="360" w:lineRule="auto"/>
        <w:jc w:val="center"/>
        <w:rPr>
          <w:rFonts w:ascii="仿宋" w:eastAsia="仿宋" w:hAnsi="仿宋"/>
          <w:b/>
          <w:sz w:val="32"/>
        </w:rPr>
      </w:pPr>
      <w:r w:rsidRPr="00E372A2">
        <w:rPr>
          <w:rFonts w:ascii="仿宋" w:eastAsia="仿宋" w:hAnsi="仿宋" w:hint="eastAsia"/>
          <w:b/>
          <w:sz w:val="32"/>
        </w:rPr>
        <w:t>关于申报湖州市2019年哲学社会科学规划课题的通知</w:t>
      </w:r>
    </w:p>
    <w:p w:rsidR="00E372A2" w:rsidRDefault="00E372A2" w:rsidP="00ED63A8">
      <w:pPr>
        <w:spacing w:line="360" w:lineRule="auto"/>
        <w:jc w:val="center"/>
        <w:rPr>
          <w:rFonts w:ascii="仿宋" w:eastAsia="仿宋" w:hAnsi="仿宋" w:hint="eastAsia"/>
          <w:sz w:val="36"/>
        </w:rPr>
      </w:pPr>
    </w:p>
    <w:p w:rsidR="00ED63A8" w:rsidRPr="00E372A2" w:rsidRDefault="00ED63A8" w:rsidP="00ED63A8">
      <w:pPr>
        <w:spacing w:line="360" w:lineRule="auto"/>
        <w:jc w:val="center"/>
        <w:rPr>
          <w:rFonts w:ascii="仿宋" w:eastAsia="仿宋" w:hAnsi="仿宋" w:hint="eastAsia"/>
          <w:sz w:val="28"/>
        </w:rPr>
      </w:pPr>
      <w:r w:rsidRPr="00E372A2">
        <w:rPr>
          <w:rFonts w:ascii="仿宋" w:eastAsia="仿宋" w:hAnsi="仿宋" w:hint="eastAsia"/>
          <w:sz w:val="28"/>
        </w:rPr>
        <w:t>湖社科</w:t>
      </w:r>
      <w:proofErr w:type="gramStart"/>
      <w:r w:rsidRPr="00E372A2">
        <w:rPr>
          <w:rFonts w:ascii="仿宋" w:eastAsia="仿宋" w:hAnsi="仿宋" w:hint="eastAsia"/>
          <w:sz w:val="28"/>
        </w:rPr>
        <w:t>规</w:t>
      </w:r>
      <w:proofErr w:type="gramEnd"/>
      <w:r w:rsidRPr="00E372A2">
        <w:rPr>
          <w:rFonts w:ascii="仿宋" w:eastAsia="仿宋" w:hAnsi="仿宋" w:hint="eastAsia"/>
          <w:sz w:val="28"/>
        </w:rPr>
        <w:t>办[2019]1号</w:t>
      </w:r>
    </w:p>
    <w:p w:rsidR="00E372A2" w:rsidRPr="00E372A2" w:rsidRDefault="00E372A2" w:rsidP="00ED63A8">
      <w:pPr>
        <w:spacing w:line="360" w:lineRule="auto"/>
        <w:jc w:val="center"/>
        <w:rPr>
          <w:rFonts w:ascii="仿宋" w:eastAsia="仿宋" w:hAnsi="仿宋" w:hint="eastAsia"/>
          <w:sz w:val="36"/>
        </w:rPr>
      </w:pPr>
    </w:p>
    <w:p w:rsidR="00ED63A8" w:rsidRPr="00E372A2" w:rsidRDefault="00ED63A8" w:rsidP="00ED63A8">
      <w:pPr>
        <w:spacing w:line="276" w:lineRule="auto"/>
        <w:rPr>
          <w:rFonts w:ascii="仿宋" w:eastAsia="仿宋" w:hAnsi="仿宋" w:hint="eastAsia"/>
          <w:sz w:val="28"/>
        </w:rPr>
      </w:pPr>
      <w:proofErr w:type="gramStart"/>
      <w:r w:rsidRPr="00E372A2">
        <w:rPr>
          <w:rFonts w:ascii="仿宋" w:eastAsia="仿宋" w:hAnsi="仿宋" w:hint="eastAsia"/>
          <w:sz w:val="28"/>
        </w:rPr>
        <w:t>各智库</w:t>
      </w:r>
      <w:proofErr w:type="gramEnd"/>
      <w:r w:rsidRPr="00E372A2">
        <w:rPr>
          <w:rFonts w:ascii="仿宋" w:eastAsia="仿宋" w:hAnsi="仿宋" w:hint="eastAsia"/>
          <w:sz w:val="28"/>
        </w:rPr>
        <w:t>，各区县社科联，湖州师院，湖州</w:t>
      </w:r>
      <w:bookmarkStart w:id="0" w:name="_GoBack"/>
      <w:bookmarkEnd w:id="0"/>
      <w:r w:rsidRPr="00E372A2">
        <w:rPr>
          <w:rFonts w:ascii="仿宋" w:eastAsia="仿宋" w:hAnsi="仿宋" w:hint="eastAsia"/>
          <w:sz w:val="28"/>
        </w:rPr>
        <w:t>职技院，市委党校，各学会、研究会，市级社科研究基地，市直各有关单位：</w:t>
      </w:r>
    </w:p>
    <w:p w:rsidR="00ED63A8" w:rsidRPr="00E372A2" w:rsidRDefault="00ED63A8" w:rsidP="00E372A2">
      <w:pPr>
        <w:spacing w:line="276" w:lineRule="auto"/>
        <w:ind w:firstLineChars="200" w:firstLine="560"/>
        <w:rPr>
          <w:rFonts w:ascii="仿宋" w:eastAsia="仿宋" w:hAnsi="仿宋" w:hint="eastAsia"/>
          <w:sz w:val="28"/>
        </w:rPr>
      </w:pPr>
      <w:r w:rsidRPr="00E372A2">
        <w:rPr>
          <w:rFonts w:ascii="仿宋" w:eastAsia="仿宋" w:hAnsi="仿宋" w:hint="eastAsia"/>
          <w:sz w:val="28"/>
        </w:rPr>
        <w:t>《2019年湖州市哲学社会科学规划课题申报指南》经市哲学社会科学发展规划领导小组审议通过，即日起正式发布，课题申报工作同时开始。现将申报工作有关事项通知如下：</w:t>
      </w:r>
    </w:p>
    <w:p w:rsidR="00ED63A8" w:rsidRPr="00E372A2" w:rsidRDefault="00ED63A8" w:rsidP="00E372A2">
      <w:pPr>
        <w:spacing w:line="276" w:lineRule="auto"/>
        <w:ind w:firstLineChars="200" w:firstLine="560"/>
        <w:rPr>
          <w:rFonts w:ascii="仿宋" w:eastAsia="仿宋" w:hAnsi="仿宋" w:hint="eastAsia"/>
          <w:sz w:val="28"/>
        </w:rPr>
      </w:pPr>
      <w:r w:rsidRPr="00E372A2">
        <w:rPr>
          <w:rFonts w:ascii="仿宋" w:eastAsia="仿宋" w:hAnsi="仿宋" w:hint="eastAsia"/>
          <w:sz w:val="28"/>
        </w:rPr>
        <w:t>一、指导思想</w:t>
      </w:r>
    </w:p>
    <w:p w:rsidR="00ED63A8" w:rsidRPr="00E372A2" w:rsidRDefault="00ED63A8" w:rsidP="00E372A2">
      <w:pPr>
        <w:spacing w:line="276" w:lineRule="auto"/>
        <w:ind w:firstLineChars="200" w:firstLine="560"/>
        <w:rPr>
          <w:rFonts w:ascii="仿宋" w:eastAsia="仿宋" w:hAnsi="仿宋" w:hint="eastAsia"/>
          <w:sz w:val="28"/>
        </w:rPr>
      </w:pPr>
      <w:r w:rsidRPr="00E372A2">
        <w:rPr>
          <w:rFonts w:ascii="仿宋" w:eastAsia="仿宋" w:hAnsi="仿宋" w:hint="eastAsia"/>
          <w:sz w:val="28"/>
        </w:rPr>
        <w:t>以习近平新时代中国特色社会主义思想为指导，全面贯彻落实党的十九大精神、习近平总书记关于宣传思想工作的重要思想、关于参加全国政协文化艺术界、社会科学界组会的重要讲话精神，紧紧围绕市委八届六次全会暨全市经济工作会议、市人大八届四次、市政协八届三次会议等有关会议工作部署，立足湖州、研究湖州、服务湖州，努力推出一批富有理论价值和实践意义的优秀成果，为湖州加快高质量赶超发展提供智力支持和理论支撑。</w:t>
      </w:r>
    </w:p>
    <w:p w:rsidR="00ED63A8" w:rsidRPr="00E372A2" w:rsidRDefault="00ED63A8" w:rsidP="00E372A2">
      <w:pPr>
        <w:spacing w:line="276" w:lineRule="auto"/>
        <w:ind w:firstLineChars="200" w:firstLine="560"/>
        <w:rPr>
          <w:rFonts w:ascii="仿宋" w:eastAsia="仿宋" w:hAnsi="仿宋" w:hint="eastAsia"/>
          <w:sz w:val="28"/>
        </w:rPr>
      </w:pPr>
      <w:r w:rsidRPr="00E372A2">
        <w:rPr>
          <w:rFonts w:ascii="仿宋" w:eastAsia="仿宋" w:hAnsi="仿宋" w:hint="eastAsia"/>
          <w:sz w:val="28"/>
        </w:rPr>
        <w:t>二、研究内容</w:t>
      </w:r>
    </w:p>
    <w:p w:rsidR="00ED63A8" w:rsidRPr="00E372A2" w:rsidRDefault="00ED63A8" w:rsidP="00E372A2">
      <w:pPr>
        <w:spacing w:line="276" w:lineRule="auto"/>
        <w:ind w:firstLineChars="200" w:firstLine="560"/>
        <w:rPr>
          <w:rFonts w:ascii="仿宋" w:eastAsia="仿宋" w:hAnsi="仿宋" w:hint="eastAsia"/>
          <w:sz w:val="28"/>
        </w:rPr>
      </w:pPr>
      <w:r w:rsidRPr="00E372A2">
        <w:rPr>
          <w:rFonts w:ascii="仿宋" w:eastAsia="仿宋" w:hAnsi="仿宋" w:hint="eastAsia"/>
          <w:sz w:val="28"/>
        </w:rPr>
        <w:t>《课题申报指南》是根据2019年度湖州市经济社会发展需要而确定的研究选题（见附1），提供了本年度全市社科研究的主要方向和重点领域，以供申报者在确定研究方向和研究重点时参考。申报者须根据《课题申报指南》提供的选题方向进行设计、论证和申报，课</w:t>
      </w:r>
      <w:r w:rsidRPr="00E372A2">
        <w:rPr>
          <w:rFonts w:ascii="仿宋" w:eastAsia="仿宋" w:hAnsi="仿宋" w:hint="eastAsia"/>
          <w:sz w:val="28"/>
        </w:rPr>
        <w:lastRenderedPageBreak/>
        <w:t>题研究要遵循学术规范，注重研究内容的前瞻性、针对性和可操作性。</w:t>
      </w:r>
    </w:p>
    <w:p w:rsidR="00ED63A8" w:rsidRPr="00E372A2" w:rsidRDefault="00ED63A8" w:rsidP="00E372A2">
      <w:pPr>
        <w:spacing w:line="276" w:lineRule="auto"/>
        <w:ind w:firstLineChars="200" w:firstLine="560"/>
        <w:rPr>
          <w:rFonts w:ascii="仿宋" w:eastAsia="仿宋" w:hAnsi="仿宋" w:hint="eastAsia"/>
          <w:sz w:val="28"/>
        </w:rPr>
      </w:pPr>
      <w:r w:rsidRPr="00E372A2">
        <w:rPr>
          <w:rFonts w:ascii="仿宋" w:eastAsia="仿宋" w:hAnsi="仿宋" w:hint="eastAsia"/>
          <w:sz w:val="28"/>
        </w:rPr>
        <w:t>三、申报对象和要求</w:t>
      </w:r>
    </w:p>
    <w:p w:rsidR="00ED63A8" w:rsidRPr="00E372A2" w:rsidRDefault="00ED63A8" w:rsidP="00E372A2">
      <w:pPr>
        <w:spacing w:line="276" w:lineRule="auto"/>
        <w:ind w:firstLineChars="200" w:firstLine="560"/>
        <w:rPr>
          <w:rFonts w:ascii="仿宋" w:eastAsia="仿宋" w:hAnsi="仿宋" w:hint="eastAsia"/>
          <w:sz w:val="28"/>
        </w:rPr>
      </w:pPr>
      <w:r w:rsidRPr="00E372A2">
        <w:rPr>
          <w:rFonts w:ascii="仿宋" w:eastAsia="仿宋" w:hAnsi="仿宋" w:hint="eastAsia"/>
          <w:sz w:val="28"/>
        </w:rPr>
        <w:t>1.</w:t>
      </w:r>
      <w:proofErr w:type="gramStart"/>
      <w:r w:rsidRPr="00E372A2">
        <w:rPr>
          <w:rFonts w:ascii="仿宋" w:eastAsia="仿宋" w:hAnsi="仿宋" w:hint="eastAsia"/>
          <w:sz w:val="28"/>
        </w:rPr>
        <w:t>各智库</w:t>
      </w:r>
      <w:proofErr w:type="gramEnd"/>
      <w:r w:rsidRPr="00E372A2">
        <w:rPr>
          <w:rFonts w:ascii="仿宋" w:eastAsia="仿宋" w:hAnsi="仿宋" w:hint="eastAsia"/>
          <w:sz w:val="28"/>
        </w:rPr>
        <w:t>，各区县社科联，各学会、研究会，在湖高校、党校，社科研究基地，及有关单位科研人员。</w:t>
      </w:r>
    </w:p>
    <w:p w:rsidR="00ED63A8" w:rsidRPr="00E372A2" w:rsidRDefault="00ED63A8" w:rsidP="00E372A2">
      <w:pPr>
        <w:spacing w:line="276" w:lineRule="auto"/>
        <w:ind w:firstLineChars="200" w:firstLine="560"/>
        <w:rPr>
          <w:rFonts w:ascii="仿宋" w:eastAsia="仿宋" w:hAnsi="仿宋" w:hint="eastAsia"/>
          <w:sz w:val="28"/>
        </w:rPr>
      </w:pPr>
      <w:r w:rsidRPr="00E372A2">
        <w:rPr>
          <w:rFonts w:ascii="仿宋" w:eastAsia="仿宋" w:hAnsi="仿宋" w:hint="eastAsia"/>
          <w:sz w:val="28"/>
        </w:rPr>
        <w:t>2.申报课题由课题项目负责人填写《湖州市社科规划课题申报表》（见附2），经推荐单位审查合格并盖章后报送市社科联(纸质版一份、A4纸打印。电子版发hzskw@163.com，发信主题请注明“课题申报”及课题项目负责人姓名)。项目负责人只能申报1项课题。</w:t>
      </w:r>
    </w:p>
    <w:p w:rsidR="00ED63A8" w:rsidRPr="00E372A2" w:rsidRDefault="00ED63A8" w:rsidP="00E372A2">
      <w:pPr>
        <w:spacing w:line="276" w:lineRule="auto"/>
        <w:ind w:firstLineChars="200" w:firstLine="560"/>
        <w:rPr>
          <w:rFonts w:ascii="仿宋" w:eastAsia="仿宋" w:hAnsi="仿宋" w:hint="eastAsia"/>
          <w:sz w:val="28"/>
        </w:rPr>
      </w:pPr>
      <w:r w:rsidRPr="00E372A2">
        <w:rPr>
          <w:rFonts w:ascii="仿宋" w:eastAsia="仿宋" w:hAnsi="仿宋" w:hint="eastAsia"/>
          <w:sz w:val="28"/>
        </w:rPr>
        <w:t>3.市哲学社会科学发展规划领导小组将组织专家评审组，根据课题申报指南，申报者的论证、设计内容、研究力量和以往的课题结题情况，对申报课题进行评审。经评审确定的预立项课题由市哲学社会科学发展规划领导小组发文公布。</w:t>
      </w:r>
    </w:p>
    <w:p w:rsidR="00ED63A8" w:rsidRPr="00E372A2" w:rsidRDefault="00ED63A8" w:rsidP="00E372A2">
      <w:pPr>
        <w:spacing w:line="276" w:lineRule="auto"/>
        <w:ind w:firstLineChars="200" w:firstLine="560"/>
        <w:rPr>
          <w:rFonts w:ascii="仿宋" w:eastAsia="仿宋" w:hAnsi="仿宋" w:hint="eastAsia"/>
          <w:sz w:val="28"/>
        </w:rPr>
      </w:pPr>
      <w:r w:rsidRPr="00E372A2">
        <w:rPr>
          <w:rFonts w:ascii="仿宋" w:eastAsia="仿宋" w:hAnsi="仿宋" w:hint="eastAsia"/>
          <w:sz w:val="28"/>
        </w:rPr>
        <w:t>4.课题完成后，课题组应及时将成果报送市哲学社会科学发展规划领导小组办公室，经专家组鉴定合格的课题，及时报送市领导、相关部门或刊用，发给课题经费。到期未完成者，一律撤题。</w:t>
      </w:r>
    </w:p>
    <w:p w:rsidR="00ED63A8" w:rsidRPr="00E372A2" w:rsidRDefault="00ED63A8" w:rsidP="00E372A2">
      <w:pPr>
        <w:spacing w:line="276" w:lineRule="auto"/>
        <w:ind w:firstLineChars="200" w:firstLine="560"/>
        <w:rPr>
          <w:rFonts w:ascii="仿宋" w:eastAsia="仿宋" w:hAnsi="仿宋" w:hint="eastAsia"/>
          <w:sz w:val="28"/>
        </w:rPr>
      </w:pPr>
      <w:r w:rsidRPr="00E372A2">
        <w:rPr>
          <w:rFonts w:ascii="仿宋" w:eastAsia="仿宋" w:hAnsi="仿宋" w:hint="eastAsia"/>
          <w:sz w:val="28"/>
        </w:rPr>
        <w:t>望各有关单位加强对课题申报工作的组织和指导，广泛发动，积极申报2019年度市哲学社会科学规划课题。</w:t>
      </w:r>
    </w:p>
    <w:p w:rsidR="00ED63A8" w:rsidRPr="00E372A2" w:rsidRDefault="00ED63A8" w:rsidP="00E372A2">
      <w:pPr>
        <w:spacing w:line="276" w:lineRule="auto"/>
        <w:ind w:firstLineChars="200" w:firstLine="560"/>
        <w:rPr>
          <w:rFonts w:ascii="仿宋" w:eastAsia="仿宋" w:hAnsi="仿宋" w:hint="eastAsia"/>
          <w:sz w:val="28"/>
        </w:rPr>
      </w:pPr>
      <w:r w:rsidRPr="00E372A2">
        <w:rPr>
          <w:rFonts w:ascii="仿宋" w:eastAsia="仿宋" w:hAnsi="仿宋" w:hint="eastAsia"/>
          <w:sz w:val="28"/>
        </w:rPr>
        <w:t>联系人：管国平</w:t>
      </w:r>
      <w:r w:rsidR="00E372A2" w:rsidRPr="00E372A2">
        <w:rPr>
          <w:rFonts w:ascii="仿宋" w:eastAsia="仿宋" w:hAnsi="仿宋" w:hint="eastAsia"/>
          <w:sz w:val="28"/>
        </w:rPr>
        <w:tab/>
      </w:r>
      <w:r w:rsidR="00E372A2" w:rsidRPr="00E372A2">
        <w:rPr>
          <w:rFonts w:ascii="仿宋" w:eastAsia="仿宋" w:hAnsi="仿宋" w:hint="eastAsia"/>
          <w:sz w:val="28"/>
        </w:rPr>
        <w:tab/>
      </w:r>
      <w:r w:rsidRPr="00E372A2">
        <w:rPr>
          <w:rFonts w:ascii="仿宋" w:eastAsia="仿宋" w:hAnsi="仿宋" w:hint="eastAsia"/>
          <w:sz w:val="28"/>
        </w:rPr>
        <w:t>电话：2398851。</w:t>
      </w:r>
    </w:p>
    <w:p w:rsidR="00ED63A8" w:rsidRPr="00E372A2" w:rsidRDefault="00ED63A8" w:rsidP="00E372A2">
      <w:pPr>
        <w:spacing w:line="276" w:lineRule="auto"/>
        <w:ind w:firstLineChars="200" w:firstLine="560"/>
        <w:rPr>
          <w:rFonts w:ascii="仿宋" w:eastAsia="仿宋" w:hAnsi="仿宋" w:hint="eastAsia"/>
          <w:sz w:val="28"/>
        </w:rPr>
      </w:pPr>
      <w:r w:rsidRPr="00E372A2">
        <w:rPr>
          <w:rFonts w:ascii="仿宋" w:eastAsia="仿宋" w:hAnsi="仿宋" w:hint="eastAsia"/>
          <w:sz w:val="28"/>
        </w:rPr>
        <w:t>特此通知。</w:t>
      </w:r>
    </w:p>
    <w:p w:rsidR="00ED63A8" w:rsidRPr="00E372A2" w:rsidRDefault="00ED63A8" w:rsidP="00ED63A8">
      <w:pPr>
        <w:spacing w:line="276" w:lineRule="auto"/>
        <w:jc w:val="right"/>
        <w:rPr>
          <w:rFonts w:ascii="仿宋" w:eastAsia="仿宋" w:hAnsi="仿宋" w:hint="eastAsia"/>
          <w:sz w:val="28"/>
        </w:rPr>
      </w:pPr>
      <w:r w:rsidRPr="00E372A2">
        <w:rPr>
          <w:rFonts w:ascii="仿宋" w:eastAsia="仿宋" w:hAnsi="仿宋" w:hint="eastAsia"/>
          <w:sz w:val="28"/>
        </w:rPr>
        <w:t>湖州市哲学社会科学发展规划领导小组办公室</w:t>
      </w:r>
    </w:p>
    <w:p w:rsidR="00917FDA" w:rsidRPr="00E372A2" w:rsidRDefault="00ED63A8" w:rsidP="00ED63A8">
      <w:pPr>
        <w:spacing w:line="276" w:lineRule="auto"/>
        <w:jc w:val="right"/>
        <w:rPr>
          <w:rFonts w:ascii="仿宋" w:eastAsia="仿宋" w:hAnsi="仿宋"/>
          <w:sz w:val="28"/>
        </w:rPr>
      </w:pPr>
      <w:r w:rsidRPr="00E372A2">
        <w:rPr>
          <w:rFonts w:ascii="仿宋" w:eastAsia="仿宋" w:hAnsi="仿宋" w:hint="eastAsia"/>
          <w:sz w:val="28"/>
        </w:rPr>
        <w:t>2019年3月25日</w:t>
      </w:r>
    </w:p>
    <w:sectPr w:rsidR="00917FDA" w:rsidRPr="00E372A2">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63A8"/>
    <w:rsid w:val="00194026"/>
    <w:rsid w:val="00917FDA"/>
    <w:rsid w:val="00E372A2"/>
    <w:rsid w:val="00ED63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ED63A8"/>
    <w:pPr>
      <w:widowControl/>
      <w:spacing w:before="100" w:beforeAutospacing="1" w:after="100" w:afterAutospacing="1"/>
      <w:jc w:val="left"/>
    </w:pPr>
    <w:rPr>
      <w:rFonts w:ascii="宋体" w:eastAsia="宋体" w:hAnsi="宋体" w:cs="宋体"/>
      <w:kern w:val="0"/>
      <w:sz w:val="24"/>
      <w:szCs w:val="24"/>
    </w:rPr>
  </w:style>
  <w:style w:type="character" w:customStyle="1" w:styleId="apple-converted-space">
    <w:name w:val="apple-converted-space"/>
    <w:basedOn w:val="a0"/>
    <w:rsid w:val="00ED63A8"/>
  </w:style>
  <w:style w:type="character" w:styleId="a4">
    <w:name w:val="Hyperlink"/>
    <w:basedOn w:val="a0"/>
    <w:uiPriority w:val="99"/>
    <w:unhideWhenUsed/>
    <w:rsid w:val="00ED63A8"/>
    <w:rPr>
      <w:color w:val="0000FF"/>
      <w:u w:val="single"/>
    </w:rPr>
  </w:style>
  <w:style w:type="paragraph" w:styleId="a5">
    <w:name w:val="Balloon Text"/>
    <w:basedOn w:val="a"/>
    <w:link w:val="Char"/>
    <w:uiPriority w:val="99"/>
    <w:semiHidden/>
    <w:unhideWhenUsed/>
    <w:rsid w:val="00ED63A8"/>
    <w:rPr>
      <w:sz w:val="18"/>
      <w:szCs w:val="18"/>
    </w:rPr>
  </w:style>
  <w:style w:type="character" w:customStyle="1" w:styleId="Char">
    <w:name w:val="批注框文本 Char"/>
    <w:basedOn w:val="a0"/>
    <w:link w:val="a5"/>
    <w:uiPriority w:val="99"/>
    <w:semiHidden/>
    <w:rsid w:val="00ED63A8"/>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ED63A8"/>
    <w:pPr>
      <w:widowControl/>
      <w:spacing w:before="100" w:beforeAutospacing="1" w:after="100" w:afterAutospacing="1"/>
      <w:jc w:val="left"/>
    </w:pPr>
    <w:rPr>
      <w:rFonts w:ascii="宋体" w:eastAsia="宋体" w:hAnsi="宋体" w:cs="宋体"/>
      <w:kern w:val="0"/>
      <w:sz w:val="24"/>
      <w:szCs w:val="24"/>
    </w:rPr>
  </w:style>
  <w:style w:type="character" w:customStyle="1" w:styleId="apple-converted-space">
    <w:name w:val="apple-converted-space"/>
    <w:basedOn w:val="a0"/>
    <w:rsid w:val="00ED63A8"/>
  </w:style>
  <w:style w:type="character" w:styleId="a4">
    <w:name w:val="Hyperlink"/>
    <w:basedOn w:val="a0"/>
    <w:uiPriority w:val="99"/>
    <w:unhideWhenUsed/>
    <w:rsid w:val="00ED63A8"/>
    <w:rPr>
      <w:color w:val="0000FF"/>
      <w:u w:val="single"/>
    </w:rPr>
  </w:style>
  <w:style w:type="paragraph" w:styleId="a5">
    <w:name w:val="Balloon Text"/>
    <w:basedOn w:val="a"/>
    <w:link w:val="Char"/>
    <w:uiPriority w:val="99"/>
    <w:semiHidden/>
    <w:unhideWhenUsed/>
    <w:rsid w:val="00ED63A8"/>
    <w:rPr>
      <w:sz w:val="18"/>
      <w:szCs w:val="18"/>
    </w:rPr>
  </w:style>
  <w:style w:type="character" w:customStyle="1" w:styleId="Char">
    <w:name w:val="批注框文本 Char"/>
    <w:basedOn w:val="a0"/>
    <w:link w:val="a5"/>
    <w:uiPriority w:val="99"/>
    <w:semiHidden/>
    <w:rsid w:val="00ED63A8"/>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315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2</Pages>
  <Words>152</Words>
  <Characters>867</Characters>
  <Application>Microsoft Office Word</Application>
  <DocSecurity>0</DocSecurity>
  <Lines>7</Lines>
  <Paragraphs>2</Paragraphs>
  <ScaleCrop>false</ScaleCrop>
  <Company/>
  <LinksUpToDate>false</LinksUpToDate>
  <CharactersWithSpaces>1017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施赟</dc:creator>
  <cp:lastModifiedBy>施赟</cp:lastModifiedBy>
  <cp:revision>2</cp:revision>
  <cp:lastPrinted>2019-03-27T02:34:00Z</cp:lastPrinted>
  <dcterms:created xsi:type="dcterms:W3CDTF">2019-03-27T02:31:00Z</dcterms:created>
  <dcterms:modified xsi:type="dcterms:W3CDTF">2019-03-27T03:04:00Z</dcterms:modified>
</cp:coreProperties>
</file>