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8EEDD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附件3</w:t>
      </w:r>
    </w:p>
    <w:p w14:paraId="7DEA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</w:p>
    <w:p w14:paraId="7FE6AD73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浙江省习近平新时代中国特色社会主义思想</w:t>
      </w:r>
    </w:p>
    <w:p w14:paraId="74847DC6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研究中心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常规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课题设计论证（活页）</w:t>
      </w:r>
    </w:p>
    <w:bookmarkEnd w:id="0"/>
    <w:p w14:paraId="05A8C02A">
      <w:pPr>
        <w:snapToGrid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</w:rPr>
        <w:t>（本表不得出现申报者姓名、单位等有关信息）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253"/>
        <w:gridCol w:w="1846"/>
        <w:gridCol w:w="3378"/>
      </w:tblGrid>
      <w:tr w14:paraId="6647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 w14:paraId="641E6F8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课题名称</w:t>
            </w:r>
          </w:p>
        </w:tc>
        <w:tc>
          <w:tcPr>
            <w:tcW w:w="7477" w:type="dxa"/>
            <w:gridSpan w:val="3"/>
            <w:noWrap w:val="0"/>
            <w:vAlign w:val="center"/>
          </w:tcPr>
          <w:p w14:paraId="0668504A">
            <w:pPr>
              <w:snapToGrid w:val="0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</w:p>
        </w:tc>
      </w:tr>
      <w:tr w14:paraId="1B52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 w14:paraId="2006229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预期成果</w:t>
            </w:r>
          </w:p>
        </w:tc>
        <w:tc>
          <w:tcPr>
            <w:tcW w:w="2253" w:type="dxa"/>
            <w:noWrap w:val="0"/>
            <w:vAlign w:val="center"/>
          </w:tcPr>
          <w:p w14:paraId="6BF1AFB3">
            <w:pPr>
              <w:snapToGrid w:val="0"/>
              <w:ind w:left="2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1.专著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2.论文  </w:t>
            </w:r>
          </w:p>
        </w:tc>
        <w:tc>
          <w:tcPr>
            <w:tcW w:w="1846" w:type="dxa"/>
            <w:noWrap w:val="0"/>
            <w:vAlign w:val="center"/>
          </w:tcPr>
          <w:p w14:paraId="69485257">
            <w:pPr>
              <w:snapToGrid w:val="0"/>
              <w:ind w:left="21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成果去向</w:t>
            </w:r>
          </w:p>
        </w:tc>
        <w:tc>
          <w:tcPr>
            <w:tcW w:w="3378" w:type="dxa"/>
            <w:noWrap w:val="0"/>
            <w:vAlign w:val="center"/>
          </w:tcPr>
          <w:p w14:paraId="01B71765">
            <w:pPr>
              <w:snapToGrid w:val="0"/>
              <w:ind w:left="2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公开出版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2.公开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发表</w:t>
            </w:r>
          </w:p>
        </w:tc>
      </w:tr>
      <w:tr w14:paraId="60F4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  <w:jc w:val="center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7F006">
            <w:pPr>
              <w:adjustRightInd w:val="0"/>
              <w:snapToGrid w:val="0"/>
              <w:spacing w:beforeLines="1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1.选题：研究状况与课题意义。</w:t>
            </w:r>
          </w:p>
          <w:p w14:paraId="1FF3C22E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2.总体框架：研究对象、框架思路、重点难点、创新之处等。</w:t>
            </w:r>
          </w:p>
          <w:p w14:paraId="7096CD83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3.预期价值：预期目标、研究计划、预期成果等。</w:t>
            </w:r>
          </w:p>
          <w:p w14:paraId="6B97F4BC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4.本课题研究已有的相关研究成果和前期准备工作（负责人成果和课题组成员分开写，限填10项）。</w:t>
            </w:r>
          </w:p>
          <w:p w14:paraId="64C48C49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5.参考文献（限填10项）。本表填写字数限5000字以内。</w:t>
            </w:r>
          </w:p>
          <w:p w14:paraId="690538FC"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20D32622">
      <w:pPr>
        <w:snapToGrid w:val="0"/>
        <w:spacing w:beforeLines="10"/>
        <w:ind w:left="419" w:hanging="412" w:hangingChars="200"/>
        <w:rPr>
          <w:rFonts w:hint="default" w:ascii="Times New Roman" w:hAnsi="Times New Roman" w:cs="Times New Roman"/>
          <w:snapToGrid w:val="0"/>
          <w:spacing w:val="-2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snapToGrid w:val="0"/>
          <w:spacing w:val="-2"/>
          <w:kern w:val="0"/>
          <w:sz w:val="21"/>
          <w:szCs w:val="21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p w14:paraId="0B590CE4">
      <w:r>
        <w:rPr>
          <w:rFonts w:hint="default" w:ascii="Times New Roman" w:hAnsi="Times New Roman" w:cs="Times New Roman"/>
          <w:snapToGrid w:val="0"/>
          <w:spacing w:val="-2"/>
          <w:kern w:val="0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FBFF"/>
    <w:rsid w:val="113F722F"/>
    <w:rsid w:val="5DDF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333</Characters>
  <Lines>0</Lines>
  <Paragraphs>0</Paragraphs>
  <TotalTime>0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2025-04-07T14:29:00Z</dcterms:created>
  <dc:creator>歪才公子</dc:creator>
  <cp:lastModifiedBy>Zhang</cp:lastModifiedBy>
  <dcterms:modified xsi:type="dcterms:W3CDTF">2025-04-11T06:09:24Z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E5A0F64201A5486899CFB7275D74C9E8_13</vt:lpwstr>
  </property>
</Properties>
</file>